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E3A9C" w14:textId="77777777" w:rsidR="008E185C" w:rsidRPr="008E185C" w:rsidRDefault="008E185C" w:rsidP="008E185C">
      <w:pPr>
        <w:pStyle w:val="Style9"/>
        <w:numPr>
          <w:ilvl w:val="0"/>
          <w:numId w:val="0"/>
        </w:numPr>
        <w:ind w:left="504"/>
        <w:rPr>
          <w:rFonts w:ascii="Times New Roman" w:hAnsi="Times New Roman"/>
          <w:b w:val="0"/>
          <w:bCs w:val="0"/>
          <w:i w:val="0"/>
          <w:iCs/>
        </w:rPr>
      </w:pPr>
      <w:bookmarkStart w:id="0" w:name="_Toc65076940"/>
      <w:r w:rsidRPr="008E185C">
        <w:rPr>
          <w:rFonts w:ascii="Times New Roman" w:hAnsi="Times New Roman"/>
          <w:b w:val="0"/>
          <w:bCs w:val="0"/>
          <w:i w:val="0"/>
          <w:iCs/>
        </w:rPr>
        <w:t>Culturing Adherent Cells</w:t>
      </w:r>
    </w:p>
    <w:p w14:paraId="72DD4F4B" w14:textId="77777777" w:rsidR="008E185C" w:rsidRPr="008E185C" w:rsidRDefault="008E185C" w:rsidP="008E185C">
      <w:pPr>
        <w:pStyle w:val="Style9"/>
        <w:numPr>
          <w:ilvl w:val="0"/>
          <w:numId w:val="0"/>
        </w:numPr>
        <w:ind w:left="504"/>
        <w:rPr>
          <w:i w:val="0"/>
          <w:iCs/>
        </w:rPr>
      </w:pPr>
    </w:p>
    <w:p w14:paraId="41B13923" w14:textId="77777777" w:rsidR="008E185C" w:rsidRPr="00CB393D" w:rsidRDefault="008E185C" w:rsidP="008E185C">
      <w:pPr>
        <w:pStyle w:val="Style9"/>
        <w:keepLines/>
        <w:widowControl w:val="0"/>
        <w:spacing w:line="264" w:lineRule="auto"/>
        <w:contextualSpacing/>
        <w:rPr>
          <w:rFonts w:ascii="Times New Roman" w:hAnsi="Times New Roman"/>
        </w:rPr>
      </w:pPr>
      <w:r w:rsidRPr="00CB393D">
        <w:rPr>
          <w:rFonts w:ascii="Times New Roman" w:hAnsi="Times New Roman"/>
        </w:rPr>
        <w:t>Equipment and Supplies</w:t>
      </w:r>
      <w:bookmarkEnd w:id="0"/>
    </w:p>
    <w:p w14:paraId="14A7796E" w14:textId="77777777" w:rsidR="008E185C" w:rsidRPr="00CB393D" w:rsidRDefault="008E185C" w:rsidP="008E185C">
      <w:pPr>
        <w:pStyle w:val="Style9"/>
        <w:keepLines/>
        <w:widowControl w:val="0"/>
        <w:numPr>
          <w:ilvl w:val="0"/>
          <w:numId w:val="0"/>
        </w:numPr>
        <w:ind w:left="1008"/>
        <w:contextualSpacing/>
        <w:rPr>
          <w:rFonts w:ascii="Times New Roman" w:hAnsi="Times New Roman"/>
          <w:b w:val="0"/>
          <w:bCs w:val="0"/>
          <w:i w:val="0"/>
          <w:iCs/>
          <w:sz w:val="24"/>
          <w:szCs w:val="24"/>
        </w:rPr>
      </w:pPr>
    </w:p>
    <w:p w14:paraId="6E9B564D" w14:textId="06EC996D" w:rsidR="008E185C" w:rsidRPr="000F5CA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0F5CAD">
        <w:rPr>
          <w:rFonts w:ascii="Times New Roman" w:hAnsi="Times New Roman"/>
          <w:b w:val="0"/>
          <w:bCs w:val="0"/>
          <w:i w:val="0"/>
          <w:iCs/>
          <w:sz w:val="24"/>
          <w:szCs w:val="24"/>
        </w:rPr>
        <w:t>96-well cell culture plate</w:t>
      </w:r>
      <w:r>
        <w:rPr>
          <w:rFonts w:ascii="Times New Roman" w:hAnsi="Times New Roman"/>
          <w:b w:val="0"/>
          <w:bCs w:val="0"/>
          <w:i w:val="0"/>
          <w:iCs/>
          <w:sz w:val="24"/>
          <w:szCs w:val="24"/>
        </w:rPr>
        <w:t xml:space="preserve"> with cover</w:t>
      </w:r>
    </w:p>
    <w:p w14:paraId="584AC879" w14:textId="3DC690BD" w:rsidR="008E185C" w:rsidRPr="000F5CA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Beakers (</w:t>
      </w:r>
      <w:r>
        <w:rPr>
          <w:rFonts w:ascii="Times New Roman" w:hAnsi="Times New Roman"/>
          <w:b w:val="0"/>
          <w:bCs w:val="0"/>
          <w:i w:val="0"/>
          <w:iCs/>
          <w:sz w:val="24"/>
          <w:szCs w:val="24"/>
        </w:rPr>
        <w:t>1L</w:t>
      </w:r>
      <w:r w:rsidRPr="00CB393D">
        <w:rPr>
          <w:rFonts w:ascii="Times New Roman" w:hAnsi="Times New Roman"/>
          <w:b w:val="0"/>
          <w:bCs w:val="0"/>
          <w:i w:val="0"/>
          <w:iCs/>
          <w:sz w:val="24"/>
          <w:szCs w:val="24"/>
        </w:rPr>
        <w:t>)</w:t>
      </w:r>
    </w:p>
    <w:p w14:paraId="47F9B794" w14:textId="77777777"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 xml:space="preserve">Biological safety cabinet </w:t>
      </w:r>
      <w:r w:rsidRPr="00CB393D">
        <w:rPr>
          <w:rFonts w:ascii="Times New Roman" w:hAnsi="Times New Roman"/>
          <w:b w:val="0"/>
          <w:bCs w:val="0"/>
          <w:i w:val="0"/>
          <w:iCs/>
          <w:sz w:val="24"/>
          <w:szCs w:val="24"/>
        </w:rPr>
        <w:t xml:space="preserve">with UV </w:t>
      </w:r>
      <w:r>
        <w:rPr>
          <w:rFonts w:ascii="Times New Roman" w:hAnsi="Times New Roman"/>
          <w:b w:val="0"/>
          <w:bCs w:val="0"/>
          <w:i w:val="0"/>
          <w:iCs/>
          <w:sz w:val="24"/>
          <w:szCs w:val="24"/>
        </w:rPr>
        <w:t>light</w:t>
      </w:r>
    </w:p>
    <w:p w14:paraId="296835A9" w14:textId="77777777"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sidDel="00197709">
        <w:rPr>
          <w:rFonts w:ascii="Times New Roman" w:hAnsi="Times New Roman"/>
          <w:b w:val="0"/>
          <w:bCs w:val="0"/>
          <w:i w:val="0"/>
          <w:iCs/>
          <w:sz w:val="24"/>
          <w:szCs w:val="24"/>
        </w:rPr>
        <w:t xml:space="preserve">Chemical Fume Hood </w:t>
      </w:r>
    </w:p>
    <w:p w14:paraId="1DDF682B" w14:textId="1BB21042"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Cell culture flasks (non-vented</w:t>
      </w:r>
      <w:r>
        <w:rPr>
          <w:rFonts w:ascii="Times New Roman" w:hAnsi="Times New Roman"/>
          <w:b w:val="0"/>
          <w:bCs w:val="0"/>
          <w:i w:val="0"/>
          <w:iCs/>
          <w:sz w:val="24"/>
          <w:szCs w:val="24"/>
        </w:rPr>
        <w:t>, T25, T75, T225, cell culture treated</w:t>
      </w:r>
      <w:r w:rsidRPr="00CB393D">
        <w:rPr>
          <w:rFonts w:ascii="Times New Roman" w:hAnsi="Times New Roman"/>
          <w:b w:val="0"/>
          <w:bCs w:val="0"/>
          <w:i w:val="0"/>
          <w:iCs/>
          <w:sz w:val="24"/>
          <w:szCs w:val="24"/>
        </w:rPr>
        <w:t>)</w:t>
      </w:r>
    </w:p>
    <w:p w14:paraId="1EABEFF2" w14:textId="192665E2"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Cell culture flasks (vented</w:t>
      </w:r>
      <w:r>
        <w:rPr>
          <w:rFonts w:ascii="Times New Roman" w:hAnsi="Times New Roman"/>
          <w:b w:val="0"/>
          <w:bCs w:val="0"/>
          <w:i w:val="0"/>
          <w:iCs/>
          <w:sz w:val="24"/>
          <w:szCs w:val="24"/>
        </w:rPr>
        <w:t>, T75, T225, cell culture treated</w:t>
      </w:r>
      <w:r w:rsidRPr="00CB393D">
        <w:rPr>
          <w:rFonts w:ascii="Times New Roman" w:hAnsi="Times New Roman"/>
          <w:b w:val="0"/>
          <w:bCs w:val="0"/>
          <w:i w:val="0"/>
          <w:iCs/>
          <w:sz w:val="24"/>
          <w:szCs w:val="24"/>
        </w:rPr>
        <w:t>)</w:t>
      </w:r>
    </w:p>
    <w:p w14:paraId="4520E4D7" w14:textId="711F4187"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Cell dishes (6</w:t>
      </w:r>
      <w:r>
        <w:rPr>
          <w:rFonts w:ascii="Times New Roman" w:hAnsi="Times New Roman"/>
          <w:b w:val="0"/>
          <w:bCs w:val="0"/>
          <w:i w:val="0"/>
          <w:iCs/>
          <w:sz w:val="24"/>
          <w:szCs w:val="24"/>
        </w:rPr>
        <w:t xml:space="preserve"> </w:t>
      </w:r>
      <w:r w:rsidRPr="00CB393D">
        <w:rPr>
          <w:rFonts w:ascii="Times New Roman" w:hAnsi="Times New Roman"/>
          <w:b w:val="0"/>
          <w:bCs w:val="0"/>
          <w:i w:val="0"/>
          <w:iCs/>
          <w:sz w:val="24"/>
          <w:szCs w:val="24"/>
        </w:rPr>
        <w:t>cm</w:t>
      </w:r>
      <w:r>
        <w:rPr>
          <w:rFonts w:ascii="Times New Roman" w:hAnsi="Times New Roman"/>
          <w:b w:val="0"/>
          <w:bCs w:val="0"/>
          <w:i w:val="0"/>
          <w:iCs/>
          <w:sz w:val="24"/>
          <w:szCs w:val="24"/>
        </w:rPr>
        <w:t xml:space="preserve"> or 10 cm, cell culture treated</w:t>
      </w:r>
      <w:r w:rsidRPr="00CB393D">
        <w:rPr>
          <w:rFonts w:ascii="Times New Roman" w:hAnsi="Times New Roman"/>
          <w:b w:val="0"/>
          <w:bCs w:val="0"/>
          <w:i w:val="0"/>
          <w:iCs/>
          <w:sz w:val="24"/>
          <w:szCs w:val="24"/>
        </w:rPr>
        <w:t>)</w:t>
      </w:r>
    </w:p>
    <w:p w14:paraId="55B34CCB" w14:textId="5721BB3F"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Centrifuges (rpm 1000-</w:t>
      </w:r>
      <w:r w:rsidR="007F7549">
        <w:rPr>
          <w:rFonts w:ascii="Times New Roman" w:hAnsi="Times New Roman"/>
          <w:b w:val="0"/>
          <w:bCs w:val="0"/>
          <w:i w:val="0"/>
          <w:iCs/>
          <w:sz w:val="24"/>
          <w:szCs w:val="24"/>
        </w:rPr>
        <w:t>5</w:t>
      </w:r>
      <w:r w:rsidRPr="00CB393D">
        <w:rPr>
          <w:rFonts w:ascii="Times New Roman" w:hAnsi="Times New Roman"/>
          <w:b w:val="0"/>
          <w:bCs w:val="0"/>
          <w:i w:val="0"/>
          <w:iCs/>
          <w:sz w:val="24"/>
          <w:szCs w:val="24"/>
        </w:rPr>
        <w:t>,000)</w:t>
      </w:r>
    </w:p>
    <w:p w14:paraId="5A95E721" w14:textId="199CC5A8"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Centrifuge Tubes (</w:t>
      </w:r>
      <w:r>
        <w:rPr>
          <w:rFonts w:ascii="Times New Roman" w:hAnsi="Times New Roman"/>
          <w:b w:val="0"/>
          <w:bCs w:val="0"/>
          <w:i w:val="0"/>
          <w:iCs/>
          <w:sz w:val="24"/>
          <w:szCs w:val="24"/>
        </w:rPr>
        <w:t>conical,</w:t>
      </w:r>
      <w:r w:rsidRPr="00CB393D">
        <w:rPr>
          <w:rFonts w:ascii="Times New Roman" w:hAnsi="Times New Roman"/>
          <w:b w:val="0"/>
          <w:bCs w:val="0"/>
          <w:i w:val="0"/>
          <w:iCs/>
          <w:sz w:val="24"/>
          <w:szCs w:val="24"/>
        </w:rPr>
        <w:t>15mL)</w:t>
      </w:r>
    </w:p>
    <w:p w14:paraId="43D0BF98" w14:textId="2E576E5D" w:rsidR="008E185C" w:rsidRPr="00FC3EF0"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Centrifuge Tubes (</w:t>
      </w:r>
      <w:r>
        <w:rPr>
          <w:rFonts w:ascii="Times New Roman" w:hAnsi="Times New Roman"/>
          <w:b w:val="0"/>
          <w:bCs w:val="0"/>
          <w:i w:val="0"/>
          <w:iCs/>
          <w:sz w:val="24"/>
          <w:szCs w:val="24"/>
        </w:rPr>
        <w:t xml:space="preserve">conical, </w:t>
      </w:r>
      <w:r w:rsidRPr="00CB393D">
        <w:rPr>
          <w:rFonts w:ascii="Times New Roman" w:hAnsi="Times New Roman"/>
          <w:b w:val="0"/>
          <w:bCs w:val="0"/>
          <w:i w:val="0"/>
          <w:iCs/>
          <w:sz w:val="24"/>
          <w:szCs w:val="24"/>
        </w:rPr>
        <w:t>50mL)</w:t>
      </w:r>
    </w:p>
    <w:p w14:paraId="3A53058F" w14:textId="0DDE25F7" w:rsidR="008E185C" w:rsidRDefault="00AE59B9"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Microfuge</w:t>
      </w:r>
      <w:r w:rsidR="008E185C" w:rsidRPr="00CB393D">
        <w:rPr>
          <w:rFonts w:ascii="Times New Roman" w:hAnsi="Times New Roman"/>
          <w:b w:val="0"/>
          <w:bCs w:val="0"/>
          <w:i w:val="0"/>
          <w:iCs/>
          <w:sz w:val="24"/>
          <w:szCs w:val="24"/>
        </w:rPr>
        <w:t xml:space="preserve"> tubes </w:t>
      </w:r>
      <w:r w:rsidR="008E185C">
        <w:rPr>
          <w:rFonts w:ascii="Times New Roman" w:hAnsi="Times New Roman"/>
          <w:b w:val="0"/>
          <w:bCs w:val="0"/>
          <w:i w:val="0"/>
          <w:iCs/>
          <w:sz w:val="24"/>
          <w:szCs w:val="24"/>
        </w:rPr>
        <w:t>(2 mL</w:t>
      </w:r>
      <w:r>
        <w:rPr>
          <w:rFonts w:ascii="Times New Roman" w:hAnsi="Times New Roman"/>
          <w:b w:val="0"/>
          <w:bCs w:val="0"/>
          <w:i w:val="0"/>
          <w:iCs/>
          <w:sz w:val="24"/>
          <w:szCs w:val="24"/>
        </w:rPr>
        <w:t>, conical bottom</w:t>
      </w:r>
      <w:r w:rsidR="008E185C">
        <w:rPr>
          <w:rFonts w:ascii="Times New Roman" w:hAnsi="Times New Roman"/>
          <w:b w:val="0"/>
          <w:bCs w:val="0"/>
          <w:i w:val="0"/>
          <w:iCs/>
          <w:sz w:val="24"/>
          <w:szCs w:val="24"/>
        </w:rPr>
        <w:t>)</w:t>
      </w:r>
    </w:p>
    <w:p w14:paraId="5EB9361F" w14:textId="77777777" w:rsidR="00AE59B9" w:rsidRPr="00AE59B9"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B155DD">
        <w:rPr>
          <w:rFonts w:ascii="Times New Roman" w:hAnsi="Times New Roman"/>
          <w:b w:val="0"/>
          <w:bCs w:val="0"/>
          <w:i w:val="0"/>
          <w:iCs/>
          <w:sz w:val="24"/>
          <w:szCs w:val="24"/>
        </w:rPr>
        <w:t>Freezers (–2</w:t>
      </w:r>
      <w:r w:rsidRPr="00FC3EF0">
        <w:rPr>
          <w:rFonts w:ascii="Times New Roman" w:hAnsi="Times New Roman"/>
          <w:b w:val="0"/>
          <w:bCs w:val="0"/>
          <w:i w:val="0"/>
          <w:iCs/>
          <w:sz w:val="24"/>
          <w:szCs w:val="24"/>
        </w:rPr>
        <w:t>0°C</w:t>
      </w:r>
      <w:r w:rsidRPr="003342A9">
        <w:rPr>
          <w:rFonts w:ascii="Times New Roman" w:hAnsi="Times New Roman"/>
          <w:b w:val="0"/>
          <w:bCs w:val="0"/>
          <w:i w:val="0"/>
          <w:iCs/>
          <w:sz w:val="24"/>
          <w:szCs w:val="24"/>
        </w:rPr>
        <w:t>, –80°C</w:t>
      </w:r>
      <w:r w:rsidRPr="003342A9">
        <w:rPr>
          <w:rFonts w:ascii="Times New Roman" w:hAnsi="Times New Roman"/>
          <w:b w:val="0"/>
          <w:bCs w:val="0"/>
          <w:i w:val="0"/>
          <w:sz w:val="24"/>
          <w:szCs w:val="24"/>
        </w:rPr>
        <w:t>)</w:t>
      </w:r>
    </w:p>
    <w:p w14:paraId="5AB31577" w14:textId="025E1BAE"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Hemacytometer (disposable</w:t>
      </w:r>
      <w:r w:rsidRPr="0074199A">
        <w:rPr>
          <w:rFonts w:ascii="Times New Roman" w:hAnsi="Times New Roman"/>
          <w:b w:val="0"/>
          <w:bCs w:val="0"/>
          <w:i w:val="0"/>
          <w:iCs/>
          <w:sz w:val="24"/>
          <w:szCs w:val="24"/>
        </w:rPr>
        <w:t>)</w:t>
      </w:r>
    </w:p>
    <w:p w14:paraId="234B4BF3" w14:textId="6F58A292"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HPLC vial (2mL)</w:t>
      </w:r>
    </w:p>
    <w:p w14:paraId="0C60F506" w14:textId="5E844055" w:rsidR="008E185C" w:rsidRPr="00D73EB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D73EBD">
        <w:rPr>
          <w:rFonts w:ascii="Times New Roman" w:hAnsi="Times New Roman"/>
          <w:b w:val="0"/>
          <w:bCs w:val="0"/>
          <w:i w:val="0"/>
          <w:iCs/>
          <w:sz w:val="24"/>
          <w:szCs w:val="24"/>
        </w:rPr>
        <w:t>Incubator (CO</w:t>
      </w:r>
      <w:r w:rsidRPr="00D73EBD">
        <w:rPr>
          <w:rFonts w:ascii="Times New Roman" w:hAnsi="Times New Roman"/>
          <w:b w:val="0"/>
          <w:bCs w:val="0"/>
          <w:i w:val="0"/>
          <w:iCs/>
          <w:sz w:val="24"/>
          <w:szCs w:val="24"/>
          <w:vertAlign w:val="subscript"/>
        </w:rPr>
        <w:t>2</w:t>
      </w:r>
      <w:r>
        <w:rPr>
          <w:rFonts w:ascii="Times New Roman" w:hAnsi="Times New Roman"/>
          <w:b w:val="0"/>
          <w:bCs w:val="0"/>
          <w:i w:val="0"/>
          <w:iCs/>
          <w:sz w:val="24"/>
          <w:szCs w:val="24"/>
        </w:rPr>
        <w:t>)</w:t>
      </w:r>
    </w:p>
    <w:p w14:paraId="0CB9A61A" w14:textId="12A4E316"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M</w:t>
      </w:r>
      <w:r w:rsidRPr="00F008A9">
        <w:rPr>
          <w:rFonts w:ascii="Times New Roman" w:hAnsi="Times New Roman"/>
          <w:b w:val="0"/>
          <w:bCs w:val="0"/>
          <w:i w:val="0"/>
          <w:iCs/>
          <w:sz w:val="24"/>
          <w:szCs w:val="24"/>
        </w:rPr>
        <w:t>ulti-channel pipette</w:t>
      </w:r>
      <w:r>
        <w:rPr>
          <w:rFonts w:ascii="Times New Roman" w:hAnsi="Times New Roman"/>
          <w:b w:val="0"/>
          <w:bCs w:val="0"/>
          <w:i w:val="0"/>
          <w:iCs/>
          <w:sz w:val="24"/>
          <w:szCs w:val="24"/>
        </w:rPr>
        <w:t xml:space="preserve"> (300 µL)</w:t>
      </w:r>
    </w:p>
    <w:p w14:paraId="4925EDD0" w14:textId="0A713B4E" w:rsidR="008E185C" w:rsidRDefault="00AE59B9"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sz w:val="24"/>
          <w:szCs w:val="24"/>
        </w:rPr>
        <w:t>C</w:t>
      </w:r>
      <w:r w:rsidR="007F7549">
        <w:rPr>
          <w:rFonts w:ascii="Times New Roman" w:hAnsi="Times New Roman"/>
          <w:b w:val="0"/>
          <w:bCs w:val="0"/>
          <w:i w:val="0"/>
          <w:iCs/>
          <w:sz w:val="24"/>
          <w:szCs w:val="24"/>
        </w:rPr>
        <w:t>ell counter</w:t>
      </w:r>
    </w:p>
    <w:p w14:paraId="4F213182" w14:textId="63F672CD"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Pipettes</w:t>
      </w:r>
    </w:p>
    <w:p w14:paraId="4775261D" w14:textId="009EFCEA"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Pipette tips</w:t>
      </w:r>
    </w:p>
    <w:p w14:paraId="6D7C2F51" w14:textId="77777777"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Refrigerator</w:t>
      </w:r>
      <w:r>
        <w:rPr>
          <w:rFonts w:ascii="Times New Roman" w:hAnsi="Times New Roman"/>
          <w:b w:val="0"/>
          <w:bCs w:val="0"/>
          <w:i w:val="0"/>
          <w:iCs/>
          <w:sz w:val="24"/>
          <w:szCs w:val="24"/>
        </w:rPr>
        <w:t xml:space="preserve"> (2 – 8</w:t>
      </w:r>
      <w:r w:rsidRPr="00CB393D">
        <w:rPr>
          <w:rFonts w:ascii="Times New Roman" w:hAnsi="Times New Roman"/>
          <w:b w:val="0"/>
          <w:bCs w:val="0"/>
          <w:i w:val="0"/>
          <w:iCs/>
          <w:sz w:val="24"/>
          <w:szCs w:val="24"/>
        </w:rPr>
        <w:t>°C)</w:t>
      </w:r>
    </w:p>
    <w:p w14:paraId="503018F5" w14:textId="6E5959B2"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B155DD">
        <w:rPr>
          <w:rFonts w:ascii="Times New Roman" w:hAnsi="Times New Roman"/>
          <w:b w:val="0"/>
          <w:bCs w:val="0"/>
          <w:i w:val="0"/>
          <w:iCs/>
          <w:sz w:val="24"/>
          <w:szCs w:val="24"/>
        </w:rPr>
        <w:t xml:space="preserve">Serological </w:t>
      </w:r>
      <w:r>
        <w:rPr>
          <w:rFonts w:ascii="Times New Roman" w:hAnsi="Times New Roman"/>
          <w:b w:val="0"/>
          <w:bCs w:val="0"/>
          <w:i w:val="0"/>
          <w:iCs/>
          <w:sz w:val="24"/>
          <w:szCs w:val="24"/>
        </w:rPr>
        <w:t>p</w:t>
      </w:r>
      <w:r w:rsidRPr="00B155DD">
        <w:rPr>
          <w:rFonts w:ascii="Times New Roman" w:hAnsi="Times New Roman"/>
          <w:b w:val="0"/>
          <w:bCs w:val="0"/>
          <w:i w:val="0"/>
          <w:iCs/>
          <w:sz w:val="24"/>
          <w:szCs w:val="24"/>
        </w:rPr>
        <w:t>ipettes</w:t>
      </w:r>
    </w:p>
    <w:p w14:paraId="603A4372" w14:textId="74D306CF" w:rsidR="008E185C" w:rsidRPr="003E7BDB"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B155DD">
        <w:rPr>
          <w:rFonts w:ascii="Times New Roman" w:hAnsi="Times New Roman"/>
          <w:b w:val="0"/>
          <w:bCs w:val="0"/>
          <w:i w:val="0"/>
          <w:iCs/>
          <w:sz w:val="24"/>
          <w:szCs w:val="24"/>
        </w:rPr>
        <w:t xml:space="preserve">Serological </w:t>
      </w:r>
      <w:r>
        <w:rPr>
          <w:rFonts w:ascii="Times New Roman" w:hAnsi="Times New Roman"/>
          <w:b w:val="0"/>
          <w:bCs w:val="0"/>
          <w:i w:val="0"/>
          <w:iCs/>
          <w:sz w:val="24"/>
          <w:szCs w:val="24"/>
        </w:rPr>
        <w:t>p</w:t>
      </w:r>
      <w:r w:rsidRPr="00B155DD">
        <w:rPr>
          <w:rFonts w:ascii="Times New Roman" w:hAnsi="Times New Roman"/>
          <w:b w:val="0"/>
          <w:bCs w:val="0"/>
          <w:i w:val="0"/>
          <w:iCs/>
          <w:sz w:val="24"/>
          <w:szCs w:val="24"/>
        </w:rPr>
        <w:t>ipet</w:t>
      </w:r>
      <w:r>
        <w:rPr>
          <w:rFonts w:ascii="Times New Roman" w:hAnsi="Times New Roman"/>
          <w:b w:val="0"/>
          <w:bCs w:val="0"/>
          <w:i w:val="0"/>
          <w:iCs/>
          <w:sz w:val="24"/>
          <w:szCs w:val="24"/>
        </w:rPr>
        <w:t xml:space="preserve"> </w:t>
      </w:r>
      <w:r w:rsidRPr="003E7BDB">
        <w:rPr>
          <w:rFonts w:ascii="Times New Roman" w:hAnsi="Times New Roman"/>
          <w:b w:val="0"/>
          <w:bCs w:val="0"/>
          <w:i w:val="0"/>
          <w:iCs/>
          <w:sz w:val="24"/>
          <w:szCs w:val="24"/>
        </w:rPr>
        <w:t>controller</w:t>
      </w:r>
    </w:p>
    <w:p w14:paraId="78B96E56" w14:textId="5EB93666"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Squeeze bottle (500mL)</w:t>
      </w:r>
    </w:p>
    <w:p w14:paraId="47187A17" w14:textId="0268C2FF"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Water bath (temperature range: 25°C</w:t>
      </w:r>
      <w:r>
        <w:rPr>
          <w:rFonts w:ascii="Times New Roman" w:hAnsi="Times New Roman"/>
          <w:b w:val="0"/>
          <w:bCs w:val="0"/>
          <w:i w:val="0"/>
          <w:iCs/>
          <w:sz w:val="24"/>
          <w:szCs w:val="24"/>
        </w:rPr>
        <w:t xml:space="preserve"> </w:t>
      </w:r>
      <w:r w:rsidRPr="00CB393D">
        <w:rPr>
          <w:rFonts w:ascii="Times New Roman" w:hAnsi="Times New Roman"/>
          <w:b w:val="0"/>
          <w:bCs w:val="0"/>
          <w:i w:val="0"/>
          <w:iCs/>
          <w:sz w:val="24"/>
          <w:szCs w:val="24"/>
        </w:rPr>
        <w:t>-</w:t>
      </w:r>
      <w:r>
        <w:rPr>
          <w:rFonts w:ascii="Times New Roman" w:hAnsi="Times New Roman"/>
          <w:b w:val="0"/>
          <w:bCs w:val="0"/>
          <w:i w:val="0"/>
          <w:iCs/>
          <w:sz w:val="24"/>
          <w:szCs w:val="24"/>
        </w:rPr>
        <w:t xml:space="preserve"> 60</w:t>
      </w:r>
      <w:r w:rsidRPr="00CB393D">
        <w:rPr>
          <w:rFonts w:ascii="Times New Roman" w:hAnsi="Times New Roman"/>
          <w:b w:val="0"/>
          <w:bCs w:val="0"/>
          <w:i w:val="0"/>
          <w:iCs/>
          <w:sz w:val="24"/>
          <w:szCs w:val="24"/>
        </w:rPr>
        <w:t>°C</w:t>
      </w:r>
      <w:r w:rsidRPr="00CB393D" w:rsidDel="00A321C0">
        <w:rPr>
          <w:rFonts w:ascii="Times New Roman" w:hAnsi="Times New Roman"/>
          <w:b w:val="0"/>
          <w:bCs w:val="0"/>
          <w:i w:val="0"/>
          <w:iCs/>
          <w:sz w:val="24"/>
          <w:szCs w:val="24"/>
        </w:rPr>
        <w:t>)</w:t>
      </w:r>
    </w:p>
    <w:p w14:paraId="2B3BCA99" w14:textId="77777777" w:rsidR="008E185C" w:rsidRPr="001560D8" w:rsidRDefault="008E185C" w:rsidP="008E185C">
      <w:pPr>
        <w:keepNext/>
        <w:keepLines/>
        <w:widowControl w:val="0"/>
        <w:spacing w:line="264" w:lineRule="auto"/>
        <w:ind w:left="540"/>
        <w:contextualSpacing/>
        <w:rPr>
          <w:rFonts w:ascii="Times New Roman" w:hAnsi="Times New Roman"/>
          <w:iCs/>
        </w:rPr>
      </w:pPr>
    </w:p>
    <w:p w14:paraId="2FD82CB8" w14:textId="77777777" w:rsidR="008E185C" w:rsidRPr="00CB393D" w:rsidRDefault="008E185C" w:rsidP="008E185C">
      <w:pPr>
        <w:keepNext/>
        <w:keepLines/>
        <w:widowControl w:val="0"/>
        <w:spacing w:line="264" w:lineRule="auto"/>
        <w:ind w:left="540"/>
        <w:contextualSpacing/>
        <w:rPr>
          <w:rFonts w:ascii="Times New Roman" w:hAnsi="Times New Roman"/>
        </w:rPr>
      </w:pPr>
    </w:p>
    <w:p w14:paraId="13386038" w14:textId="627C3598" w:rsidR="008E185C" w:rsidRDefault="008E185C" w:rsidP="008E185C">
      <w:pPr>
        <w:pStyle w:val="Style9"/>
        <w:keepLines/>
        <w:widowControl w:val="0"/>
        <w:spacing w:line="264" w:lineRule="auto"/>
        <w:contextualSpacing/>
        <w:rPr>
          <w:rFonts w:ascii="Times New Roman" w:hAnsi="Times New Roman"/>
        </w:rPr>
      </w:pPr>
      <w:bookmarkStart w:id="1" w:name="_Toc65076941"/>
      <w:r w:rsidRPr="00CB393D">
        <w:rPr>
          <w:rFonts w:ascii="Times New Roman" w:hAnsi="Times New Roman"/>
        </w:rPr>
        <w:t>Reagents and Standards</w:t>
      </w:r>
      <w:bookmarkEnd w:id="1"/>
    </w:p>
    <w:p w14:paraId="5220F324" w14:textId="77777777" w:rsidR="0003019F" w:rsidRPr="00CB393D" w:rsidRDefault="0003019F" w:rsidP="0003019F">
      <w:pPr>
        <w:pStyle w:val="Style9"/>
        <w:keepLines/>
        <w:widowControl w:val="0"/>
        <w:numPr>
          <w:ilvl w:val="0"/>
          <w:numId w:val="0"/>
        </w:numPr>
        <w:spacing w:line="264" w:lineRule="auto"/>
        <w:ind w:left="504"/>
        <w:contextualSpacing/>
        <w:rPr>
          <w:rFonts w:ascii="Times New Roman" w:hAnsi="Times New Roman"/>
        </w:rPr>
      </w:pPr>
    </w:p>
    <w:p w14:paraId="6AE433A1" w14:textId="551C9919"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70% isopropanol</w:t>
      </w:r>
      <w:r>
        <w:rPr>
          <w:rFonts w:ascii="Times New Roman" w:hAnsi="Times New Roman"/>
          <w:b w:val="0"/>
          <w:bCs w:val="0"/>
          <w:i w:val="0"/>
          <w:iCs/>
          <w:sz w:val="24"/>
          <w:szCs w:val="24"/>
        </w:rPr>
        <w:t xml:space="preserve"> (prepared from 100%</w:t>
      </w:r>
      <w:r w:rsidRPr="0038197A">
        <w:rPr>
          <w:rFonts w:ascii="Times New Roman" w:hAnsi="Times New Roman"/>
          <w:b w:val="0"/>
          <w:bCs w:val="0"/>
          <w:i w:val="0"/>
          <w:iCs/>
          <w:sz w:val="24"/>
          <w:szCs w:val="24"/>
        </w:rPr>
        <w:t xml:space="preserve"> </w:t>
      </w:r>
      <w:r w:rsidRPr="00CB393D">
        <w:rPr>
          <w:rFonts w:ascii="Times New Roman" w:hAnsi="Times New Roman"/>
          <w:b w:val="0"/>
          <w:bCs w:val="0"/>
          <w:i w:val="0"/>
          <w:iCs/>
          <w:sz w:val="24"/>
          <w:szCs w:val="24"/>
        </w:rPr>
        <w:t>isopropanol</w:t>
      </w:r>
      <w:r>
        <w:rPr>
          <w:rFonts w:ascii="Times New Roman" w:hAnsi="Times New Roman"/>
          <w:b w:val="0"/>
          <w:bCs w:val="0"/>
          <w:i w:val="0"/>
          <w:iCs/>
          <w:sz w:val="24"/>
          <w:szCs w:val="24"/>
        </w:rPr>
        <w:t xml:space="preserve"> and DI water)</w:t>
      </w:r>
    </w:p>
    <w:p w14:paraId="4F9D981B" w14:textId="7FD71564"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10x</w:t>
      </w:r>
      <w:r w:rsidRPr="00CB393D">
        <w:rPr>
          <w:rFonts w:ascii="Times New Roman" w:hAnsi="Times New Roman"/>
          <w:b w:val="0"/>
          <w:bCs w:val="0"/>
          <w:i w:val="0"/>
          <w:iCs/>
          <w:sz w:val="24"/>
          <w:szCs w:val="24"/>
        </w:rPr>
        <w:t xml:space="preserve"> </w:t>
      </w:r>
      <w:r>
        <w:rPr>
          <w:rFonts w:ascii="Times New Roman" w:hAnsi="Times New Roman"/>
          <w:b w:val="0"/>
          <w:bCs w:val="0"/>
          <w:i w:val="0"/>
          <w:iCs/>
          <w:sz w:val="24"/>
          <w:szCs w:val="24"/>
        </w:rPr>
        <w:t xml:space="preserve">DMEM </w:t>
      </w:r>
      <w:r w:rsidRPr="00CB393D">
        <w:rPr>
          <w:rFonts w:ascii="Times New Roman" w:hAnsi="Times New Roman"/>
          <w:b w:val="0"/>
          <w:bCs w:val="0"/>
          <w:i w:val="0"/>
          <w:iCs/>
          <w:sz w:val="24"/>
          <w:szCs w:val="24"/>
        </w:rPr>
        <w:t>medium</w:t>
      </w:r>
    </w:p>
    <w:p w14:paraId="6BE11DF2" w14:textId="72368F03" w:rsidR="008E185C" w:rsidRPr="00914BC2"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914BC2">
        <w:rPr>
          <w:rFonts w:ascii="Times New Roman" w:hAnsi="Times New Roman"/>
          <w:b w:val="0"/>
          <w:bCs w:val="0"/>
          <w:i w:val="0"/>
          <w:iCs/>
          <w:sz w:val="24"/>
          <w:szCs w:val="24"/>
        </w:rPr>
        <w:t xml:space="preserve">10x MEM </w:t>
      </w:r>
      <w:r>
        <w:rPr>
          <w:rFonts w:ascii="Times New Roman" w:hAnsi="Times New Roman"/>
          <w:b w:val="0"/>
          <w:bCs w:val="0"/>
          <w:i w:val="0"/>
          <w:iCs/>
          <w:sz w:val="24"/>
          <w:szCs w:val="24"/>
        </w:rPr>
        <w:t>medium</w:t>
      </w:r>
    </w:p>
    <w:p w14:paraId="3646BA76" w14:textId="32196BB0"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 xml:space="preserve">Bleach </w:t>
      </w:r>
      <w:r>
        <w:rPr>
          <w:rFonts w:ascii="Times New Roman" w:hAnsi="Times New Roman"/>
          <w:b w:val="0"/>
          <w:bCs w:val="0"/>
          <w:i w:val="0"/>
          <w:iCs/>
          <w:sz w:val="24"/>
          <w:szCs w:val="24"/>
        </w:rPr>
        <w:t>(concentrated)</w:t>
      </w:r>
    </w:p>
    <w:p w14:paraId="038FFBB8" w14:textId="144513AF"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DMEM Medium</w:t>
      </w:r>
      <w:r>
        <w:rPr>
          <w:rFonts w:ascii="Times New Roman" w:hAnsi="Times New Roman"/>
          <w:b w:val="0"/>
          <w:bCs w:val="0"/>
          <w:i w:val="0"/>
          <w:iCs/>
          <w:sz w:val="24"/>
          <w:szCs w:val="24"/>
        </w:rPr>
        <w:t xml:space="preserve"> (low glucose)</w:t>
      </w:r>
    </w:p>
    <w:p w14:paraId="45B87CD0" w14:textId="3910E4C2"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DMEM (high glucose)</w:t>
      </w:r>
    </w:p>
    <w:p w14:paraId="51990F87" w14:textId="5824CB8E" w:rsidR="008E185C" w:rsidRPr="00143875"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 xml:space="preserve">DMSO </w:t>
      </w:r>
      <w:r>
        <w:rPr>
          <w:rFonts w:ascii="Times New Roman" w:hAnsi="Times New Roman"/>
          <w:b w:val="0"/>
          <w:bCs w:val="0"/>
          <w:i w:val="0"/>
          <w:iCs/>
          <w:sz w:val="24"/>
          <w:szCs w:val="24"/>
        </w:rPr>
        <w:t>(</w:t>
      </w:r>
      <w:r w:rsidRPr="00A50B86">
        <w:rPr>
          <w:rFonts w:ascii="Times New Roman" w:hAnsi="Times New Roman"/>
          <w:b w:val="0"/>
          <w:bCs w:val="0"/>
          <w:i w:val="0"/>
          <w:sz w:val="24"/>
          <w:szCs w:val="24"/>
        </w:rPr>
        <w:t xml:space="preserve">molecular biology </w:t>
      </w:r>
      <w:r>
        <w:rPr>
          <w:rFonts w:ascii="Times New Roman" w:hAnsi="Times New Roman"/>
          <w:b w:val="0"/>
          <w:bCs w:val="0"/>
          <w:i w:val="0"/>
          <w:iCs/>
          <w:sz w:val="24"/>
          <w:szCs w:val="24"/>
        </w:rPr>
        <w:t>grade</w:t>
      </w:r>
      <w:r>
        <w:rPr>
          <w:rFonts w:ascii="Times New Roman" w:hAnsi="Times New Roman"/>
          <w:b w:val="0"/>
          <w:bCs w:val="0"/>
          <w:i w:val="0"/>
          <w:iCs/>
          <w:color w:val="4D5156"/>
          <w:sz w:val="24"/>
          <w:szCs w:val="24"/>
          <w:shd w:val="clear" w:color="auto" w:fill="FFFFFF"/>
        </w:rPr>
        <w:t>)</w:t>
      </w:r>
    </w:p>
    <w:p w14:paraId="77F59152" w14:textId="20C5B66D" w:rsidR="008E185C" w:rsidRPr="00143875"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EGF</w:t>
      </w:r>
    </w:p>
    <w:p w14:paraId="22D4EA7B" w14:textId="5BF43562"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0C7714">
        <w:rPr>
          <w:rFonts w:ascii="Times New Roman" w:hAnsi="Times New Roman"/>
          <w:b w:val="0"/>
          <w:bCs w:val="0"/>
          <w:i w:val="0"/>
          <w:iCs/>
          <w:sz w:val="24"/>
          <w:szCs w:val="24"/>
        </w:rPr>
        <w:t>L-Glutamine (100x, 200 mM</w:t>
      </w:r>
      <w:r w:rsidRPr="00CB393D">
        <w:rPr>
          <w:rFonts w:ascii="Times New Roman" w:hAnsi="Times New Roman"/>
          <w:b w:val="0"/>
          <w:bCs w:val="0"/>
          <w:i w:val="0"/>
          <w:iCs/>
          <w:sz w:val="24"/>
          <w:szCs w:val="24"/>
        </w:rPr>
        <w:t>)</w:t>
      </w:r>
    </w:p>
    <w:p w14:paraId="5D34358B" w14:textId="42B0DCE0"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sz w:val="24"/>
          <w:szCs w:val="24"/>
        </w:rPr>
        <w:t>Gl</w:t>
      </w:r>
      <w:r w:rsidRPr="00F008A9">
        <w:rPr>
          <w:rFonts w:ascii="Times New Roman" w:hAnsi="Times New Roman"/>
          <w:b w:val="0"/>
          <w:bCs w:val="0"/>
          <w:i w:val="0"/>
          <w:sz w:val="24"/>
          <w:szCs w:val="24"/>
        </w:rPr>
        <w:t>utaraldehyd</w:t>
      </w:r>
      <w:r>
        <w:rPr>
          <w:rFonts w:ascii="Times New Roman" w:hAnsi="Times New Roman"/>
          <w:b w:val="0"/>
          <w:bCs w:val="0"/>
          <w:i w:val="0"/>
          <w:sz w:val="24"/>
          <w:szCs w:val="24"/>
        </w:rPr>
        <w:t>e (25%)</w:t>
      </w:r>
    </w:p>
    <w:p w14:paraId="36F6EC90" w14:textId="6F11ADB2"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Human Cell</w:t>
      </w:r>
      <w:r>
        <w:rPr>
          <w:rFonts w:ascii="Times New Roman" w:hAnsi="Times New Roman"/>
          <w:b w:val="0"/>
          <w:bCs w:val="0"/>
          <w:i w:val="0"/>
          <w:iCs/>
          <w:sz w:val="24"/>
          <w:szCs w:val="24"/>
        </w:rPr>
        <w:t xml:space="preserve"> Culture</w:t>
      </w:r>
    </w:p>
    <w:p w14:paraId="39DE2CB3" w14:textId="77777777"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Ice</w:t>
      </w:r>
      <w:r w:rsidRPr="00B37605">
        <w:rPr>
          <w:rFonts w:ascii="Times New Roman" w:hAnsi="Times New Roman"/>
          <w:b w:val="0"/>
          <w:bCs w:val="0"/>
          <w:i w:val="0"/>
          <w:iCs/>
          <w:sz w:val="24"/>
          <w:szCs w:val="24"/>
        </w:rPr>
        <w:t xml:space="preserve"> </w:t>
      </w:r>
    </w:p>
    <w:p w14:paraId="1B65A772" w14:textId="314C00E0" w:rsidR="008E185C" w:rsidRPr="00B37605"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lastRenderedPageBreak/>
        <w:t>Insulin</w:t>
      </w:r>
    </w:p>
    <w:p w14:paraId="25D580C8" w14:textId="2EC5170F"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 xml:space="preserve">MEM </w:t>
      </w:r>
      <w:r>
        <w:rPr>
          <w:rFonts w:ascii="Times New Roman" w:hAnsi="Times New Roman"/>
          <w:b w:val="0"/>
          <w:bCs w:val="0"/>
          <w:i w:val="0"/>
          <w:iCs/>
          <w:sz w:val="24"/>
          <w:szCs w:val="24"/>
        </w:rPr>
        <w:t xml:space="preserve">with </w:t>
      </w:r>
      <w:r w:rsidRPr="00CB393D">
        <w:rPr>
          <w:rFonts w:ascii="Times New Roman" w:hAnsi="Times New Roman"/>
          <w:b w:val="0"/>
          <w:bCs w:val="0"/>
          <w:i w:val="0"/>
          <w:iCs/>
          <w:sz w:val="24"/>
          <w:szCs w:val="24"/>
        </w:rPr>
        <w:t xml:space="preserve">Hanks Balanced </w:t>
      </w:r>
      <w:r w:rsidRPr="00B37605">
        <w:rPr>
          <w:rFonts w:ascii="Times New Roman" w:hAnsi="Times New Roman"/>
          <w:b w:val="0"/>
          <w:bCs w:val="0"/>
          <w:i w:val="0"/>
          <w:iCs/>
          <w:sz w:val="24"/>
          <w:szCs w:val="24"/>
        </w:rPr>
        <w:t>salts</w:t>
      </w:r>
    </w:p>
    <w:p w14:paraId="0ABA2D42" w14:textId="5A12732A"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MeOH: Methyl Alcohol (80% methanol</w:t>
      </w:r>
      <w:r>
        <w:rPr>
          <w:rFonts w:ascii="Times New Roman" w:hAnsi="Times New Roman"/>
          <w:b w:val="0"/>
          <w:bCs w:val="0"/>
          <w:i w:val="0"/>
          <w:iCs/>
          <w:sz w:val="24"/>
          <w:szCs w:val="24"/>
        </w:rPr>
        <w:t xml:space="preserve">, prepared from </w:t>
      </w:r>
      <w:r w:rsidRPr="00CB393D">
        <w:rPr>
          <w:rFonts w:ascii="Times New Roman" w:hAnsi="Times New Roman"/>
          <w:b w:val="0"/>
          <w:bCs w:val="0"/>
          <w:i w:val="0"/>
          <w:iCs/>
          <w:sz w:val="24"/>
          <w:szCs w:val="24"/>
        </w:rPr>
        <w:t>HPLC Grade</w:t>
      </w:r>
      <w:r>
        <w:rPr>
          <w:rFonts w:ascii="Times New Roman" w:hAnsi="Times New Roman"/>
          <w:b w:val="0"/>
          <w:bCs w:val="0"/>
          <w:i w:val="0"/>
          <w:iCs/>
          <w:sz w:val="24"/>
          <w:szCs w:val="24"/>
        </w:rPr>
        <w:t xml:space="preserve"> 100%</w:t>
      </w:r>
      <w:r w:rsidRPr="008D44F4">
        <w:rPr>
          <w:rFonts w:ascii="Times New Roman" w:hAnsi="Times New Roman"/>
          <w:b w:val="0"/>
          <w:bCs w:val="0"/>
          <w:i w:val="0"/>
          <w:iCs/>
          <w:sz w:val="24"/>
          <w:szCs w:val="24"/>
        </w:rPr>
        <w:t xml:space="preserve"> </w:t>
      </w:r>
      <w:r w:rsidRPr="00CB393D">
        <w:rPr>
          <w:rFonts w:ascii="Times New Roman" w:hAnsi="Times New Roman"/>
          <w:b w:val="0"/>
          <w:bCs w:val="0"/>
          <w:i w:val="0"/>
          <w:iCs/>
          <w:sz w:val="24"/>
          <w:szCs w:val="24"/>
        </w:rPr>
        <w:t>methanol</w:t>
      </w:r>
      <w:r>
        <w:rPr>
          <w:rFonts w:ascii="Times New Roman" w:hAnsi="Times New Roman"/>
          <w:b w:val="0"/>
          <w:bCs w:val="0"/>
          <w:i w:val="0"/>
          <w:iCs/>
          <w:sz w:val="24"/>
          <w:szCs w:val="24"/>
        </w:rPr>
        <w:t xml:space="preserve"> and MQ water</w:t>
      </w:r>
      <w:r w:rsidRPr="00CB393D">
        <w:rPr>
          <w:rFonts w:ascii="Times New Roman" w:hAnsi="Times New Roman"/>
          <w:b w:val="0"/>
          <w:bCs w:val="0"/>
          <w:i w:val="0"/>
          <w:iCs/>
          <w:sz w:val="24"/>
          <w:szCs w:val="24"/>
        </w:rPr>
        <w:t>)</w:t>
      </w:r>
    </w:p>
    <w:p w14:paraId="23670416" w14:textId="77777777"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MQ water (0.1 µm filtered, 18</w:t>
      </w:r>
      <w:r>
        <w:rPr>
          <w:rFonts w:ascii="Times New Roman" w:hAnsi="Times New Roman"/>
          <w:b w:val="0"/>
          <w:bCs w:val="0"/>
          <w:i w:val="0"/>
          <w:iCs/>
          <w:sz w:val="24"/>
          <w:szCs w:val="24"/>
        </w:rPr>
        <w:t>.2</w:t>
      </w:r>
      <w:r w:rsidRPr="00CB393D">
        <w:rPr>
          <w:rFonts w:ascii="Times New Roman" w:hAnsi="Times New Roman"/>
          <w:b w:val="0"/>
          <w:bCs w:val="0"/>
          <w:i w:val="0"/>
          <w:iCs/>
          <w:sz w:val="24"/>
          <w:szCs w:val="24"/>
        </w:rPr>
        <w:t xml:space="preserve"> MΩ ultrapure water) </w:t>
      </w:r>
    </w:p>
    <w:p w14:paraId="421481EE" w14:textId="7399C43F"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proofErr w:type="spellStart"/>
      <w:r w:rsidRPr="00560673">
        <w:rPr>
          <w:rFonts w:ascii="Times New Roman" w:hAnsi="Times New Roman"/>
          <w:b w:val="0"/>
          <w:bCs w:val="0"/>
          <w:i w:val="0"/>
          <w:iCs/>
          <w:sz w:val="24"/>
          <w:szCs w:val="24"/>
        </w:rPr>
        <w:t>Normocin</w:t>
      </w:r>
      <w:proofErr w:type="spellEnd"/>
    </w:p>
    <w:p w14:paraId="27C95B4F" w14:textId="4D0D2DDC"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CB393D">
        <w:rPr>
          <w:rFonts w:ascii="Times New Roman" w:hAnsi="Times New Roman"/>
          <w:b w:val="0"/>
          <w:bCs w:val="0"/>
          <w:i w:val="0"/>
          <w:iCs/>
          <w:sz w:val="24"/>
          <w:szCs w:val="24"/>
        </w:rPr>
        <w:t>PBS Buffer</w:t>
      </w:r>
    </w:p>
    <w:p w14:paraId="72C0A2FD" w14:textId="0DA530C2" w:rsidR="008E185C" w:rsidRPr="00B155D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90105B">
        <w:rPr>
          <w:rFonts w:ascii="Times New Roman" w:hAnsi="Times New Roman"/>
          <w:b w:val="0"/>
          <w:bCs w:val="0"/>
          <w:i w:val="0"/>
          <w:iCs/>
          <w:sz w:val="24"/>
          <w:szCs w:val="24"/>
        </w:rPr>
        <w:t>Sodium bicarbonate (molecular biology grade)</w:t>
      </w:r>
    </w:p>
    <w:p w14:paraId="6339B413" w14:textId="29932E3C" w:rsidR="008E185C" w:rsidRPr="00AB4FEB"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sz w:val="24"/>
          <w:szCs w:val="24"/>
        </w:rPr>
        <w:t>S</w:t>
      </w:r>
      <w:r w:rsidRPr="00F008A9">
        <w:rPr>
          <w:rFonts w:ascii="Times New Roman" w:hAnsi="Times New Roman"/>
          <w:b w:val="0"/>
          <w:bCs w:val="0"/>
          <w:i w:val="0"/>
          <w:sz w:val="24"/>
          <w:szCs w:val="24"/>
        </w:rPr>
        <w:t>odium dodecyl sulfat</w:t>
      </w:r>
      <w:r>
        <w:rPr>
          <w:rFonts w:ascii="Times New Roman" w:hAnsi="Times New Roman"/>
          <w:b w:val="0"/>
          <w:bCs w:val="0"/>
          <w:i w:val="0"/>
          <w:sz w:val="24"/>
          <w:szCs w:val="24"/>
        </w:rPr>
        <w:t>e</w:t>
      </w:r>
    </w:p>
    <w:p w14:paraId="37BE39F5" w14:textId="5BB341AB"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EE5FFF">
        <w:rPr>
          <w:rFonts w:ascii="Times New Roman" w:hAnsi="Times New Roman"/>
          <w:b w:val="0"/>
          <w:bCs w:val="0"/>
          <w:i w:val="0"/>
          <w:iCs/>
          <w:color w:val="222222"/>
          <w:sz w:val="24"/>
          <w:szCs w:val="24"/>
          <w:shd w:val="clear" w:color="auto" w:fill="FFFFFF"/>
        </w:rPr>
        <w:t xml:space="preserve">Trypan </w:t>
      </w:r>
      <w:r>
        <w:rPr>
          <w:rFonts w:ascii="Times New Roman" w:hAnsi="Times New Roman"/>
          <w:b w:val="0"/>
          <w:bCs w:val="0"/>
          <w:i w:val="0"/>
          <w:iCs/>
          <w:color w:val="222222"/>
          <w:sz w:val="24"/>
          <w:szCs w:val="24"/>
          <w:shd w:val="clear" w:color="auto" w:fill="FFFFFF"/>
        </w:rPr>
        <w:t>B</w:t>
      </w:r>
      <w:r w:rsidRPr="00EE5FFF">
        <w:rPr>
          <w:rFonts w:ascii="Times New Roman" w:hAnsi="Times New Roman"/>
          <w:b w:val="0"/>
          <w:bCs w:val="0"/>
          <w:i w:val="0"/>
          <w:iCs/>
          <w:color w:val="222222"/>
          <w:sz w:val="24"/>
          <w:szCs w:val="24"/>
          <w:shd w:val="clear" w:color="auto" w:fill="FFFFFF"/>
        </w:rPr>
        <w:t>lu</w:t>
      </w:r>
      <w:r>
        <w:rPr>
          <w:rFonts w:ascii="Times New Roman" w:hAnsi="Times New Roman"/>
          <w:b w:val="0"/>
          <w:bCs w:val="0"/>
          <w:i w:val="0"/>
          <w:iCs/>
          <w:color w:val="222222"/>
          <w:sz w:val="24"/>
          <w:szCs w:val="24"/>
          <w:shd w:val="clear" w:color="auto" w:fill="FFFFFF"/>
        </w:rPr>
        <w:t>e</w:t>
      </w:r>
    </w:p>
    <w:p w14:paraId="17C24BEA" w14:textId="086E9868" w:rsidR="008E185C" w:rsidRPr="00CB393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 xml:space="preserve">0.25% </w:t>
      </w:r>
      <w:r w:rsidRPr="00CB393D">
        <w:rPr>
          <w:rFonts w:ascii="Times New Roman" w:hAnsi="Times New Roman"/>
          <w:b w:val="0"/>
          <w:bCs w:val="0"/>
          <w:i w:val="0"/>
          <w:iCs/>
          <w:sz w:val="24"/>
          <w:szCs w:val="24"/>
        </w:rPr>
        <w:t>Trypsin-EDTA with phenol red</w:t>
      </w:r>
    </w:p>
    <w:p w14:paraId="13E716AB" w14:textId="63545F3C"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bookmarkStart w:id="2" w:name="Table_8_1"/>
      <w:bookmarkEnd w:id="2"/>
      <w:r>
        <w:rPr>
          <w:rFonts w:ascii="Times New Roman" w:hAnsi="Times New Roman"/>
          <w:b w:val="0"/>
          <w:bCs w:val="0"/>
          <w:i w:val="0"/>
          <w:iCs/>
          <w:sz w:val="24"/>
          <w:szCs w:val="24"/>
        </w:rPr>
        <w:t>ZFL cell culture</w:t>
      </w:r>
    </w:p>
    <w:p w14:paraId="235D5C9D" w14:textId="5B4B4F43"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HepG2 cell culture</w:t>
      </w:r>
    </w:p>
    <w:p w14:paraId="2FED60EE" w14:textId="77777777"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PB</w:t>
      </w:r>
    </w:p>
    <w:p w14:paraId="40AC6965" w14:textId="77777777"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 xml:space="preserve">HEPES (1M) </w:t>
      </w:r>
    </w:p>
    <w:p w14:paraId="315426DA" w14:textId="732C996D" w:rsidR="008E185C" w:rsidRPr="0035359D"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35359D">
        <w:rPr>
          <w:rFonts w:ascii="Times New Roman" w:hAnsi="Times New Roman"/>
          <w:b w:val="0"/>
          <w:bCs w:val="0"/>
          <w:i w:val="0"/>
          <w:iCs/>
          <w:sz w:val="24"/>
          <w:szCs w:val="24"/>
        </w:rPr>
        <w:t xml:space="preserve">HI FBS </w:t>
      </w:r>
    </w:p>
    <w:p w14:paraId="046346E6" w14:textId="37E36C66" w:rsidR="008E185C"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New Roman" w:hAnsi="Times New Roman"/>
          <w:b w:val="0"/>
          <w:bCs w:val="0"/>
          <w:i w:val="0"/>
          <w:iCs/>
          <w:sz w:val="24"/>
          <w:szCs w:val="24"/>
        </w:rPr>
        <w:t xml:space="preserve">PS </w:t>
      </w:r>
    </w:p>
    <w:p w14:paraId="6FA3A6E4" w14:textId="77777777" w:rsidR="008E185C" w:rsidRPr="007A404B"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w:hAnsi="Times" w:cs="Times"/>
          <w:b w:val="0"/>
          <w:bCs w:val="0"/>
          <w:i w:val="0"/>
          <w:iCs/>
          <w:sz w:val="24"/>
          <w:szCs w:val="24"/>
        </w:rPr>
        <w:t>G</w:t>
      </w:r>
      <w:r w:rsidRPr="007A404B">
        <w:rPr>
          <w:rFonts w:ascii="Times" w:hAnsi="Times" w:cs="Times"/>
          <w:b w:val="0"/>
          <w:bCs w:val="0"/>
          <w:i w:val="0"/>
          <w:iCs/>
          <w:sz w:val="24"/>
          <w:szCs w:val="24"/>
        </w:rPr>
        <w:t>lucose (cell culture grade)</w:t>
      </w:r>
    </w:p>
    <w:p w14:paraId="744661A6" w14:textId="77777777" w:rsidR="008E185C" w:rsidRPr="007A404B"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7A404B">
        <w:rPr>
          <w:rFonts w:ascii="Times" w:hAnsi="Times" w:cs="Times"/>
          <w:b w:val="0"/>
          <w:bCs w:val="0"/>
          <w:i w:val="0"/>
          <w:iCs/>
          <w:sz w:val="24"/>
          <w:szCs w:val="24"/>
        </w:rPr>
        <w:t>Water (molecular biology grade)</w:t>
      </w:r>
    </w:p>
    <w:p w14:paraId="34FB6341" w14:textId="77777777" w:rsidR="008E185C" w:rsidRPr="007A404B"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Pr>
          <w:rFonts w:ascii="Times" w:hAnsi="Times" w:cs="Times"/>
          <w:b w:val="0"/>
          <w:bCs w:val="0"/>
          <w:i w:val="0"/>
          <w:iCs/>
          <w:sz w:val="24"/>
          <w:szCs w:val="24"/>
        </w:rPr>
        <w:t>Pyruvate (cell culture grade)</w:t>
      </w:r>
    </w:p>
    <w:p w14:paraId="5C377E2C" w14:textId="2AC264E4" w:rsidR="008E185C" w:rsidRPr="009A5063"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7A404B">
        <w:rPr>
          <w:rFonts w:ascii="Times" w:hAnsi="Times" w:cs="Times"/>
          <w:b w:val="0"/>
          <w:bCs w:val="0"/>
          <w:i w:val="0"/>
          <w:iCs/>
          <w:sz w:val="24"/>
          <w:szCs w:val="24"/>
        </w:rPr>
        <w:t>D</w:t>
      </w:r>
      <w:r w:rsidRPr="007A404B">
        <w:rPr>
          <w:rFonts w:ascii="Times" w:hAnsi="Times" w:cs="Times"/>
          <w:b w:val="0"/>
          <w:bCs w:val="0"/>
          <w:i w:val="0"/>
          <w:iCs/>
          <w:sz w:val="24"/>
          <w:szCs w:val="24"/>
          <w:vertAlign w:val="subscript"/>
        </w:rPr>
        <w:t>2</w:t>
      </w:r>
      <w:r w:rsidRPr="007A404B">
        <w:rPr>
          <w:rFonts w:ascii="Times" w:hAnsi="Times" w:cs="Times"/>
          <w:b w:val="0"/>
          <w:bCs w:val="0"/>
          <w:i w:val="0"/>
          <w:iCs/>
          <w:sz w:val="24"/>
          <w:szCs w:val="24"/>
        </w:rPr>
        <w:t xml:space="preserve">O </w:t>
      </w:r>
    </w:p>
    <w:p w14:paraId="57F0441C" w14:textId="7EA53E84" w:rsidR="008E185C" w:rsidRPr="006E4617" w:rsidRDefault="008E185C" w:rsidP="008E185C">
      <w:pPr>
        <w:pStyle w:val="Style9"/>
        <w:keepLines/>
        <w:widowControl w:val="0"/>
        <w:numPr>
          <w:ilvl w:val="0"/>
          <w:numId w:val="3"/>
        </w:numPr>
        <w:tabs>
          <w:tab w:val="num" w:pos="360"/>
        </w:tabs>
        <w:ind w:left="504"/>
        <w:contextualSpacing/>
        <w:rPr>
          <w:rFonts w:ascii="Times New Roman" w:hAnsi="Times New Roman"/>
          <w:iCs/>
          <w:sz w:val="24"/>
          <w:szCs w:val="24"/>
        </w:rPr>
      </w:pPr>
      <w:r>
        <w:rPr>
          <w:rFonts w:ascii="Times" w:hAnsi="Times" w:cs="Times"/>
          <w:b w:val="0"/>
          <w:bCs w:val="0"/>
          <w:i w:val="0"/>
          <w:iCs/>
          <w:sz w:val="24"/>
          <w:szCs w:val="24"/>
        </w:rPr>
        <w:t>Isopropanol</w:t>
      </w:r>
      <w:r>
        <w:rPr>
          <w:rFonts w:ascii="Times New Roman" w:hAnsi="Times New Roman"/>
          <w:b w:val="0"/>
          <w:bCs w:val="0"/>
          <w:i w:val="0"/>
          <w:iCs/>
          <w:sz w:val="24"/>
          <w:szCs w:val="24"/>
        </w:rPr>
        <w:t xml:space="preserve"> (</w:t>
      </w:r>
      <w:r>
        <w:rPr>
          <w:rFonts w:ascii="Times New Roman" w:hAnsi="Times New Roman"/>
          <w:b w:val="0"/>
          <w:bCs w:val="0"/>
          <w:i w:val="0"/>
          <w:sz w:val="24"/>
          <w:szCs w:val="24"/>
        </w:rPr>
        <w:t>L</w:t>
      </w:r>
      <w:r w:rsidRPr="006E4617">
        <w:rPr>
          <w:rFonts w:ascii="Times New Roman" w:hAnsi="Times New Roman"/>
          <w:b w:val="0"/>
          <w:bCs w:val="0"/>
          <w:i w:val="0"/>
          <w:sz w:val="24"/>
          <w:szCs w:val="24"/>
        </w:rPr>
        <w:t>aboratory</w:t>
      </w:r>
      <w:r>
        <w:rPr>
          <w:rFonts w:ascii="Times New Roman" w:hAnsi="Times New Roman"/>
          <w:b w:val="0"/>
          <w:bCs w:val="0"/>
          <w:i w:val="0"/>
          <w:sz w:val="24"/>
          <w:szCs w:val="24"/>
        </w:rPr>
        <w:t xml:space="preserve"> grade</w:t>
      </w:r>
      <w:r w:rsidRPr="006E4617">
        <w:rPr>
          <w:rFonts w:ascii="Times New Roman" w:hAnsi="Times New Roman"/>
          <w:b w:val="0"/>
          <w:bCs w:val="0"/>
          <w:i w:val="0"/>
          <w:iCs/>
          <w:sz w:val="24"/>
          <w:szCs w:val="24"/>
        </w:rPr>
        <w:t>)</w:t>
      </w:r>
    </w:p>
    <w:p w14:paraId="3771D61E" w14:textId="00B40E60" w:rsidR="008E185C" w:rsidRPr="009A5063" w:rsidRDefault="008E185C" w:rsidP="008E185C">
      <w:pPr>
        <w:pStyle w:val="Style9"/>
        <w:keepLines/>
        <w:widowControl w:val="0"/>
        <w:numPr>
          <w:ilvl w:val="0"/>
          <w:numId w:val="3"/>
        </w:numPr>
        <w:tabs>
          <w:tab w:val="num" w:pos="360"/>
        </w:tabs>
        <w:ind w:left="504"/>
        <w:contextualSpacing/>
        <w:rPr>
          <w:rFonts w:ascii="Times New Roman" w:hAnsi="Times New Roman"/>
          <w:b w:val="0"/>
          <w:bCs w:val="0"/>
          <w:i w:val="0"/>
          <w:iCs/>
          <w:sz w:val="24"/>
          <w:szCs w:val="24"/>
        </w:rPr>
      </w:pPr>
      <w:r w:rsidRPr="009A5063">
        <w:rPr>
          <w:rFonts w:ascii="Times New Roman" w:hAnsi="Times New Roman"/>
          <w:b w:val="0"/>
          <w:bCs w:val="0"/>
          <w:i w:val="0"/>
          <w:iCs/>
          <w:sz w:val="24"/>
          <w:szCs w:val="24"/>
        </w:rPr>
        <w:t>Ethanol (Anhydrous (Histological))</w:t>
      </w:r>
    </w:p>
    <w:p w14:paraId="252FFE9D" w14:textId="77777777" w:rsidR="008E185C" w:rsidRPr="0035359D" w:rsidRDefault="008E185C" w:rsidP="008E185C">
      <w:pPr>
        <w:pStyle w:val="Style9"/>
        <w:keepLines/>
        <w:widowControl w:val="0"/>
        <w:numPr>
          <w:ilvl w:val="0"/>
          <w:numId w:val="0"/>
        </w:numPr>
        <w:ind w:left="1008"/>
        <w:contextualSpacing/>
        <w:rPr>
          <w:rFonts w:ascii="Times New Roman" w:hAnsi="Times New Roman"/>
          <w:b w:val="0"/>
          <w:bCs w:val="0"/>
          <w:i w:val="0"/>
          <w:iCs/>
          <w:sz w:val="24"/>
          <w:szCs w:val="24"/>
        </w:rPr>
      </w:pPr>
    </w:p>
    <w:p w14:paraId="3D478BFA" w14:textId="77777777" w:rsidR="008E185C" w:rsidRPr="00CB393D" w:rsidRDefault="008E185C" w:rsidP="008E185C">
      <w:pPr>
        <w:keepNext/>
        <w:keepLines/>
        <w:widowControl w:val="0"/>
        <w:spacing w:line="264" w:lineRule="auto"/>
        <w:ind w:left="540"/>
        <w:contextualSpacing/>
        <w:rPr>
          <w:rFonts w:ascii="Times New Roman" w:hAnsi="Times New Roman"/>
        </w:rPr>
      </w:pPr>
    </w:p>
    <w:p w14:paraId="7CD1BF79" w14:textId="77777777" w:rsidR="008E185C" w:rsidRPr="00CB393D" w:rsidRDefault="008E185C" w:rsidP="008E185C">
      <w:pPr>
        <w:pStyle w:val="Style9"/>
        <w:keepLines/>
        <w:widowControl w:val="0"/>
        <w:spacing w:line="264" w:lineRule="auto"/>
        <w:contextualSpacing/>
        <w:rPr>
          <w:rFonts w:ascii="Times New Roman" w:hAnsi="Times New Roman"/>
        </w:rPr>
      </w:pPr>
      <w:bookmarkStart w:id="3" w:name="_Toc65076942"/>
      <w:r w:rsidRPr="00CB393D">
        <w:rPr>
          <w:rFonts w:ascii="Times New Roman" w:hAnsi="Times New Roman"/>
        </w:rPr>
        <w:t>Procedures</w:t>
      </w:r>
      <w:bookmarkEnd w:id="3"/>
    </w:p>
    <w:p w14:paraId="15AB7401" w14:textId="77777777" w:rsidR="008E185C" w:rsidRPr="00CB393D" w:rsidRDefault="008E185C" w:rsidP="008E185C">
      <w:pPr>
        <w:pStyle w:val="Style9"/>
        <w:keepLines/>
        <w:widowControl w:val="0"/>
        <w:numPr>
          <w:ilvl w:val="1"/>
          <w:numId w:val="1"/>
        </w:numPr>
        <w:spacing w:line="264" w:lineRule="auto"/>
        <w:contextualSpacing/>
        <w:outlineLvl w:val="1"/>
        <w:rPr>
          <w:rFonts w:ascii="Times New Roman" w:hAnsi="Times New Roman"/>
          <w:i w:val="0"/>
          <w:iCs/>
          <w:sz w:val="24"/>
          <w:szCs w:val="28"/>
        </w:rPr>
      </w:pPr>
      <w:bookmarkStart w:id="4" w:name="_Toc65076943"/>
      <w:r w:rsidRPr="00CB393D">
        <w:rPr>
          <w:rFonts w:ascii="Times New Roman" w:hAnsi="Times New Roman"/>
          <w:i w:val="0"/>
          <w:iCs/>
          <w:sz w:val="24"/>
          <w:szCs w:val="28"/>
        </w:rPr>
        <w:t>Changing the Medium</w:t>
      </w:r>
      <w:bookmarkEnd w:id="4"/>
    </w:p>
    <w:p w14:paraId="6D8E0554"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5" w:name="_Toc65076944"/>
      <w:r w:rsidRPr="00CB393D">
        <w:rPr>
          <w:rFonts w:ascii="Times New Roman" w:hAnsi="Times New Roman"/>
          <w:b w:val="0"/>
          <w:bCs w:val="0"/>
          <w:i w:val="0"/>
          <w:iCs/>
          <w:sz w:val="24"/>
          <w:szCs w:val="28"/>
        </w:rPr>
        <w:t xml:space="preserve">Turn on the UV </w:t>
      </w:r>
      <w:r>
        <w:rPr>
          <w:rFonts w:ascii="Times New Roman" w:hAnsi="Times New Roman"/>
          <w:b w:val="0"/>
          <w:bCs w:val="0"/>
          <w:i w:val="0"/>
          <w:iCs/>
          <w:sz w:val="24"/>
          <w:szCs w:val="28"/>
        </w:rPr>
        <w:t xml:space="preserve">light </w:t>
      </w:r>
      <w:r w:rsidRPr="00CB393D">
        <w:rPr>
          <w:rFonts w:ascii="Times New Roman" w:hAnsi="Times New Roman"/>
          <w:b w:val="0"/>
          <w:bCs w:val="0"/>
          <w:i w:val="0"/>
          <w:iCs/>
          <w:sz w:val="24"/>
          <w:szCs w:val="28"/>
        </w:rPr>
        <w:t xml:space="preserve">in the </w:t>
      </w:r>
      <w:r>
        <w:rPr>
          <w:rFonts w:ascii="Times New Roman" w:hAnsi="Times New Roman"/>
          <w:b w:val="0"/>
          <w:bCs w:val="0"/>
          <w:i w:val="0"/>
          <w:iCs/>
          <w:sz w:val="24"/>
          <w:szCs w:val="24"/>
        </w:rPr>
        <w:t xml:space="preserve">biological safety cabinet (BSC) </w:t>
      </w:r>
      <w:r w:rsidRPr="00CB393D">
        <w:rPr>
          <w:rFonts w:ascii="Times New Roman" w:hAnsi="Times New Roman"/>
          <w:b w:val="0"/>
          <w:bCs w:val="0"/>
          <w:i w:val="0"/>
          <w:iCs/>
          <w:sz w:val="24"/>
          <w:szCs w:val="28"/>
        </w:rPr>
        <w:t>for 15 minutes to sterilize the working area.</w:t>
      </w:r>
      <w:bookmarkEnd w:id="5"/>
    </w:p>
    <w:p w14:paraId="7C6F65D7"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6" w:name="_Toc65076945"/>
      <w:r w:rsidRPr="00CB393D">
        <w:rPr>
          <w:rFonts w:ascii="Times New Roman" w:hAnsi="Times New Roman"/>
          <w:b w:val="0"/>
          <w:bCs w:val="0"/>
          <w:i w:val="0"/>
          <w:iCs/>
          <w:sz w:val="24"/>
          <w:szCs w:val="28"/>
        </w:rPr>
        <w:t xml:space="preserve">After the 15 minutes, spray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the items to be used, and gloved hands with 70% isopropanol.</w:t>
      </w:r>
      <w:bookmarkEnd w:id="6"/>
      <w:r w:rsidRPr="00CB393D">
        <w:rPr>
          <w:rFonts w:ascii="Times New Roman" w:hAnsi="Times New Roman"/>
          <w:b w:val="0"/>
          <w:bCs w:val="0"/>
          <w:i w:val="0"/>
          <w:iCs/>
          <w:sz w:val="24"/>
          <w:szCs w:val="28"/>
        </w:rPr>
        <w:t xml:space="preserve"> Wipe down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and items</w:t>
      </w:r>
      <w:r>
        <w:rPr>
          <w:rFonts w:ascii="Times New Roman" w:hAnsi="Times New Roman"/>
          <w:b w:val="0"/>
          <w:bCs w:val="0"/>
          <w:i w:val="0"/>
          <w:iCs/>
          <w:sz w:val="24"/>
          <w:szCs w:val="28"/>
        </w:rPr>
        <w:t xml:space="preserve"> with </w:t>
      </w:r>
      <w:r w:rsidRPr="00CB393D">
        <w:rPr>
          <w:rFonts w:ascii="Times New Roman" w:hAnsi="Times New Roman"/>
          <w:b w:val="0"/>
          <w:bCs w:val="0"/>
          <w:i w:val="0"/>
          <w:iCs/>
          <w:sz w:val="24"/>
          <w:szCs w:val="28"/>
        </w:rPr>
        <w:t>70% isopropanol</w:t>
      </w:r>
      <w:r>
        <w:rPr>
          <w:rFonts w:ascii="Times New Roman" w:hAnsi="Times New Roman"/>
          <w:b w:val="0"/>
          <w:bCs w:val="0"/>
          <w:i w:val="0"/>
          <w:iCs/>
          <w:sz w:val="24"/>
          <w:szCs w:val="28"/>
        </w:rPr>
        <w:t xml:space="preserve"> wipes</w:t>
      </w:r>
      <w:r w:rsidRPr="00CB393D">
        <w:rPr>
          <w:rFonts w:ascii="Times New Roman" w:hAnsi="Times New Roman"/>
          <w:b w:val="0"/>
          <w:bCs w:val="0"/>
          <w:i w:val="0"/>
          <w:iCs/>
          <w:sz w:val="24"/>
          <w:szCs w:val="28"/>
        </w:rPr>
        <w:t>.</w:t>
      </w:r>
    </w:p>
    <w:p w14:paraId="58A2F2E6"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7" w:name="_Toc65076946"/>
      <w:r w:rsidRPr="00CB393D">
        <w:rPr>
          <w:rFonts w:ascii="Times New Roman" w:hAnsi="Times New Roman"/>
          <w:b w:val="0"/>
          <w:bCs w:val="0"/>
          <w:i w:val="0"/>
          <w:iCs/>
          <w:sz w:val="24"/>
          <w:szCs w:val="28"/>
        </w:rPr>
        <w:t xml:space="preserve">Place the following items in the </w:t>
      </w:r>
      <w:r>
        <w:rPr>
          <w:rFonts w:ascii="Times New Roman" w:hAnsi="Times New Roman"/>
          <w:b w:val="0"/>
          <w:bCs w:val="0"/>
          <w:i w:val="0"/>
          <w:iCs/>
          <w:sz w:val="24"/>
          <w:szCs w:val="24"/>
        </w:rPr>
        <w:t>BSC</w:t>
      </w:r>
      <w:r w:rsidRPr="00CB393D">
        <w:rPr>
          <w:rFonts w:ascii="Times New Roman" w:hAnsi="Times New Roman"/>
          <w:b w:val="0"/>
          <w:bCs w:val="0"/>
          <w:i w:val="0"/>
          <w:iCs/>
          <w:sz w:val="24"/>
          <w:szCs w:val="28"/>
        </w:rPr>
        <w:t>:</w:t>
      </w:r>
      <w:bookmarkEnd w:id="7"/>
    </w:p>
    <w:p w14:paraId="7E4D3CE4"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 xml:space="preserve">Cell culture flasks (vent flasks for </w:t>
      </w:r>
      <w:r>
        <w:rPr>
          <w:rFonts w:ascii="Times New Roman" w:hAnsi="Times New Roman"/>
        </w:rPr>
        <w:t>5% CO</w:t>
      </w:r>
      <w:r w:rsidRPr="0088108D">
        <w:rPr>
          <w:rFonts w:ascii="Times New Roman" w:hAnsi="Times New Roman"/>
          <w:vertAlign w:val="subscript"/>
        </w:rPr>
        <w:t>2</w:t>
      </w:r>
      <w:r w:rsidRPr="00CB393D">
        <w:rPr>
          <w:rFonts w:ascii="Times New Roman" w:hAnsi="Times New Roman"/>
        </w:rPr>
        <w:t xml:space="preserve">, no-vent flasks for </w:t>
      </w:r>
      <w:r>
        <w:rPr>
          <w:rFonts w:ascii="Times New Roman" w:hAnsi="Times New Roman"/>
        </w:rPr>
        <w:t>0% CO</w:t>
      </w:r>
      <w:r w:rsidRPr="0088108D">
        <w:rPr>
          <w:rFonts w:ascii="Times New Roman" w:hAnsi="Times New Roman"/>
          <w:vertAlign w:val="subscript"/>
        </w:rPr>
        <w:t>2</w:t>
      </w:r>
      <w:r w:rsidRPr="00CB393D">
        <w:rPr>
          <w:rFonts w:ascii="Times New Roman" w:hAnsi="Times New Roman"/>
        </w:rPr>
        <w:t>).</w:t>
      </w:r>
    </w:p>
    <w:p w14:paraId="7425E0C6"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 xml:space="preserve">Corresponding medium </w:t>
      </w:r>
      <w:r>
        <w:rPr>
          <w:rFonts w:ascii="Times New Roman" w:hAnsi="Times New Roman"/>
        </w:rPr>
        <w:t xml:space="preserve">from the refrigerator </w:t>
      </w:r>
      <w:r w:rsidRPr="00CB393D">
        <w:rPr>
          <w:rFonts w:ascii="Times New Roman" w:hAnsi="Times New Roman"/>
        </w:rPr>
        <w:t xml:space="preserve">(DMEM for </w:t>
      </w:r>
      <w:r>
        <w:rPr>
          <w:rFonts w:ascii="Times New Roman" w:hAnsi="Times New Roman"/>
        </w:rPr>
        <w:t>5% CO</w:t>
      </w:r>
      <w:r w:rsidRPr="002B3F30">
        <w:rPr>
          <w:rFonts w:ascii="Times New Roman" w:hAnsi="Times New Roman"/>
          <w:vertAlign w:val="subscript"/>
        </w:rPr>
        <w:t>2</w:t>
      </w:r>
      <w:r w:rsidRPr="00CB393D">
        <w:rPr>
          <w:rFonts w:ascii="Times New Roman" w:hAnsi="Times New Roman"/>
        </w:rPr>
        <w:t xml:space="preserve">, MEM Hanks’ Balanced Salts, 11575032 for </w:t>
      </w:r>
      <w:r>
        <w:rPr>
          <w:rFonts w:ascii="Times New Roman" w:hAnsi="Times New Roman"/>
        </w:rPr>
        <w:t>0% CO</w:t>
      </w:r>
      <w:r w:rsidRPr="002B3F30">
        <w:rPr>
          <w:rFonts w:ascii="Times New Roman" w:hAnsi="Times New Roman"/>
          <w:vertAlign w:val="subscript"/>
        </w:rPr>
        <w:t>2</w:t>
      </w:r>
      <w:r>
        <w:rPr>
          <w:rFonts w:ascii="Times New Roman" w:hAnsi="Times New Roman"/>
        </w:rPr>
        <w:t>, refer to Section 9.8</w:t>
      </w:r>
      <w:r w:rsidRPr="00CB393D">
        <w:rPr>
          <w:rFonts w:ascii="Times New Roman" w:hAnsi="Times New Roman"/>
        </w:rPr>
        <w:t xml:space="preserve">). </w:t>
      </w:r>
    </w:p>
    <w:p w14:paraId="6C2D0623"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Waste beaker (add ~10</w:t>
      </w:r>
      <w:r>
        <w:rPr>
          <w:rFonts w:ascii="Times New Roman" w:hAnsi="Times New Roman"/>
        </w:rPr>
        <w:t xml:space="preserve"> </w:t>
      </w:r>
      <w:r w:rsidRPr="00CB393D">
        <w:rPr>
          <w:rFonts w:ascii="Times New Roman" w:hAnsi="Times New Roman"/>
        </w:rPr>
        <w:t xml:space="preserve">-15 mL </w:t>
      </w:r>
      <w:r>
        <w:rPr>
          <w:rFonts w:ascii="Times New Roman" w:hAnsi="Times New Roman"/>
        </w:rPr>
        <w:t xml:space="preserve">concentrated </w:t>
      </w:r>
      <w:r w:rsidRPr="00CB393D">
        <w:rPr>
          <w:rFonts w:ascii="Times New Roman" w:hAnsi="Times New Roman"/>
        </w:rPr>
        <w:t>bleach to the beaker after cleaning with 70% isopropanol)</w:t>
      </w:r>
    </w:p>
    <w:p w14:paraId="16515073"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25mL serological pipettes for T225 flasks, or 10mL pipette for T75</w:t>
      </w:r>
      <w:r>
        <w:rPr>
          <w:rFonts w:ascii="Times New Roman" w:hAnsi="Times New Roman"/>
        </w:rPr>
        <w:t xml:space="preserve"> flasks</w:t>
      </w:r>
    </w:p>
    <w:p w14:paraId="4887F643"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8" w:name="_Toc65076947"/>
      <w:r w:rsidRPr="00CB393D">
        <w:rPr>
          <w:rFonts w:ascii="Times New Roman" w:hAnsi="Times New Roman"/>
          <w:b w:val="0"/>
          <w:bCs w:val="0"/>
          <w:i w:val="0"/>
          <w:iCs/>
          <w:sz w:val="24"/>
          <w:szCs w:val="28"/>
        </w:rPr>
        <w:lastRenderedPageBreak/>
        <w:t xml:space="preserve">Open the flask and discard the old medium into the waste beaker.  The opening of the flask should be above the waste beaker.  Turn the flask on its back side when disposing, and then straighten the flask to ensure all the old medium is discarded into the waste </w:t>
      </w:r>
      <w:r>
        <w:rPr>
          <w:rFonts w:ascii="Times New Roman" w:hAnsi="Times New Roman"/>
          <w:b w:val="0"/>
          <w:bCs w:val="0"/>
          <w:i w:val="0"/>
          <w:iCs/>
          <w:sz w:val="24"/>
          <w:szCs w:val="28"/>
        </w:rPr>
        <w:t>beaker.</w:t>
      </w:r>
      <w:bookmarkEnd w:id="8"/>
    </w:p>
    <w:p w14:paraId="22FF41CE"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9" w:name="_Toc65076948"/>
      <w:r w:rsidRPr="00CB393D">
        <w:rPr>
          <w:rFonts w:ascii="Times New Roman" w:hAnsi="Times New Roman"/>
          <w:b w:val="0"/>
          <w:bCs w:val="0"/>
          <w:i w:val="0"/>
          <w:iCs/>
          <w:sz w:val="24"/>
          <w:szCs w:val="28"/>
        </w:rPr>
        <w:t>Open the medium</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 xml:space="preserve">and pipette the desired volume of medium into each flask.  </w:t>
      </w:r>
      <w:bookmarkEnd w:id="9"/>
    </w:p>
    <w:p w14:paraId="358C5108"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 xml:space="preserve">T25 flask: 6 mL </w:t>
      </w:r>
    </w:p>
    <w:p w14:paraId="630D6789"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T75 flask: 13 mL</w:t>
      </w:r>
    </w:p>
    <w:p w14:paraId="1449E57D"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T225 flask: 35 mL</w:t>
      </w:r>
    </w:p>
    <w:p w14:paraId="71F5A368"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0" w:name="_Toc65076950"/>
      <w:r w:rsidRPr="00CB393D">
        <w:rPr>
          <w:rFonts w:ascii="Times New Roman" w:hAnsi="Times New Roman"/>
          <w:b w:val="0"/>
          <w:bCs w:val="0"/>
          <w:i w:val="0"/>
          <w:iCs/>
          <w:sz w:val="24"/>
          <w:szCs w:val="28"/>
        </w:rPr>
        <w:t xml:space="preserve">Do not allow the </w:t>
      </w:r>
      <w:r>
        <w:rPr>
          <w:rFonts w:ascii="Times New Roman" w:hAnsi="Times New Roman"/>
          <w:b w:val="0"/>
          <w:bCs w:val="0"/>
          <w:i w:val="0"/>
          <w:iCs/>
          <w:sz w:val="24"/>
          <w:szCs w:val="28"/>
        </w:rPr>
        <w:t xml:space="preserve">serological </w:t>
      </w:r>
      <w:r w:rsidRPr="00CB393D">
        <w:rPr>
          <w:rFonts w:ascii="Times New Roman" w:hAnsi="Times New Roman"/>
          <w:b w:val="0"/>
          <w:bCs w:val="0"/>
          <w:i w:val="0"/>
          <w:iCs/>
          <w:sz w:val="24"/>
          <w:szCs w:val="28"/>
        </w:rPr>
        <w:t>pipette to touch anything except the medium. If this occurs, discard the pipette, and get a new one.</w:t>
      </w:r>
    </w:p>
    <w:p w14:paraId="778AB30E"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r w:rsidRPr="00CB393D">
        <w:rPr>
          <w:rFonts w:ascii="Times New Roman" w:hAnsi="Times New Roman"/>
          <w:b w:val="0"/>
          <w:bCs w:val="0"/>
          <w:i w:val="0"/>
          <w:iCs/>
          <w:sz w:val="24"/>
          <w:szCs w:val="28"/>
        </w:rPr>
        <w:t>Screw the cap of the flask tightly to originally marked position and return to the incubator (37°C for human cells</w:t>
      </w:r>
      <w:r w:rsidRPr="00D62057">
        <w:rPr>
          <w:rFonts w:ascii="Times New Roman" w:hAnsi="Times New Roman"/>
          <w:b w:val="0"/>
          <w:bCs w:val="0"/>
          <w:i w:val="0"/>
          <w:iCs/>
          <w:sz w:val="24"/>
          <w:szCs w:val="28"/>
        </w:rPr>
        <w:t>,</w:t>
      </w:r>
      <w:r w:rsidRPr="0088108D">
        <w:rPr>
          <w:rFonts w:ascii="Times New Roman" w:hAnsi="Times New Roman"/>
          <w:b w:val="0"/>
          <w:bCs w:val="0"/>
          <w:i w:val="0"/>
          <w:iCs/>
          <w:sz w:val="24"/>
          <w:szCs w:val="24"/>
        </w:rPr>
        <w:t xml:space="preserve"> </w:t>
      </w:r>
      <w:r>
        <w:rPr>
          <w:rFonts w:ascii="Times New Roman" w:hAnsi="Times New Roman"/>
          <w:b w:val="0"/>
          <w:bCs w:val="0"/>
          <w:i w:val="0"/>
          <w:iCs/>
          <w:sz w:val="24"/>
          <w:szCs w:val="24"/>
        </w:rPr>
        <w:t>0</w:t>
      </w:r>
      <w:r w:rsidRPr="0088108D">
        <w:rPr>
          <w:rFonts w:ascii="Times New Roman" w:hAnsi="Times New Roman"/>
          <w:b w:val="0"/>
          <w:bCs w:val="0"/>
          <w:i w:val="0"/>
          <w:iCs/>
          <w:sz w:val="24"/>
          <w:szCs w:val="24"/>
        </w:rPr>
        <w:t xml:space="preserve">% </w:t>
      </w:r>
      <w:r>
        <w:rPr>
          <w:rFonts w:ascii="Times New Roman" w:hAnsi="Times New Roman"/>
          <w:b w:val="0"/>
          <w:bCs w:val="0"/>
          <w:i w:val="0"/>
          <w:iCs/>
          <w:sz w:val="24"/>
          <w:szCs w:val="24"/>
        </w:rPr>
        <w:t xml:space="preserve">or </w:t>
      </w:r>
      <w:r w:rsidRPr="00D62057">
        <w:rPr>
          <w:rFonts w:ascii="Times New Roman" w:hAnsi="Times New Roman"/>
          <w:b w:val="0"/>
          <w:bCs w:val="0"/>
          <w:i w:val="0"/>
          <w:iCs/>
          <w:sz w:val="24"/>
          <w:szCs w:val="28"/>
        </w:rPr>
        <w:t>5</w:t>
      </w:r>
      <w:r w:rsidRPr="00CB393D">
        <w:rPr>
          <w:rFonts w:ascii="Times New Roman" w:hAnsi="Times New Roman"/>
          <w:b w:val="0"/>
          <w:bCs w:val="0"/>
          <w:i w:val="0"/>
          <w:iCs/>
          <w:sz w:val="24"/>
          <w:szCs w:val="28"/>
        </w:rPr>
        <w:t>% CO</w:t>
      </w:r>
      <w:r w:rsidRPr="00CC696E">
        <w:rPr>
          <w:rFonts w:ascii="Times New Roman" w:hAnsi="Times New Roman"/>
          <w:b w:val="0"/>
          <w:bCs w:val="0"/>
          <w:i w:val="0"/>
          <w:iCs/>
          <w:sz w:val="24"/>
          <w:szCs w:val="28"/>
          <w:vertAlign w:val="subscript"/>
        </w:rPr>
        <w:t>2</w:t>
      </w:r>
      <w:r w:rsidRPr="00CB393D">
        <w:rPr>
          <w:rFonts w:ascii="Times New Roman" w:hAnsi="Times New Roman"/>
          <w:b w:val="0"/>
          <w:bCs w:val="0"/>
          <w:i w:val="0"/>
          <w:iCs/>
          <w:sz w:val="24"/>
          <w:szCs w:val="28"/>
        </w:rPr>
        <w:t>; 28°C</w:t>
      </w:r>
      <w:r w:rsidRPr="00D62057">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for ZFL cells</w:t>
      </w:r>
      <w:r>
        <w:rPr>
          <w:rFonts w:ascii="Times New Roman" w:hAnsi="Times New Roman"/>
          <w:b w:val="0"/>
          <w:bCs w:val="0"/>
          <w:i w:val="0"/>
          <w:iCs/>
          <w:sz w:val="24"/>
          <w:szCs w:val="28"/>
        </w:rPr>
        <w:t>, 0% or 5% CO</w:t>
      </w:r>
      <w:r w:rsidRPr="00A821A8">
        <w:rPr>
          <w:rFonts w:ascii="Times New Roman" w:hAnsi="Times New Roman"/>
          <w:b w:val="0"/>
          <w:bCs w:val="0"/>
          <w:i w:val="0"/>
          <w:iCs/>
          <w:sz w:val="24"/>
          <w:szCs w:val="28"/>
          <w:vertAlign w:val="subscript"/>
        </w:rPr>
        <w:t>2</w:t>
      </w:r>
      <w:r w:rsidRPr="00CB393D">
        <w:rPr>
          <w:rFonts w:ascii="Times New Roman" w:hAnsi="Times New Roman"/>
          <w:b w:val="0"/>
          <w:bCs w:val="0"/>
          <w:i w:val="0"/>
          <w:iCs/>
          <w:sz w:val="24"/>
          <w:szCs w:val="28"/>
        </w:rPr>
        <w:t>).</w:t>
      </w:r>
      <w:bookmarkEnd w:id="10"/>
    </w:p>
    <w:p w14:paraId="1F041E0B" w14:textId="77777777" w:rsidR="008E185C" w:rsidRPr="00CB393D" w:rsidRDefault="008E185C" w:rsidP="008E185C">
      <w:pPr>
        <w:pStyle w:val="Style9"/>
        <w:keepLines/>
        <w:widowControl w:val="0"/>
        <w:numPr>
          <w:ilvl w:val="2"/>
          <w:numId w:val="1"/>
        </w:numPr>
        <w:spacing w:line="264" w:lineRule="auto"/>
        <w:ind w:left="2074" w:hanging="720"/>
        <w:contextualSpacing/>
        <w:outlineLvl w:val="1"/>
        <w:rPr>
          <w:rFonts w:ascii="Times New Roman" w:hAnsi="Times New Roman"/>
          <w:b w:val="0"/>
          <w:bCs w:val="0"/>
          <w:i w:val="0"/>
          <w:iCs/>
          <w:sz w:val="24"/>
          <w:szCs w:val="28"/>
        </w:rPr>
      </w:pPr>
      <w:bookmarkStart w:id="11" w:name="_Toc65076951"/>
      <w:r w:rsidRPr="00CB393D">
        <w:rPr>
          <w:rFonts w:ascii="Times New Roman" w:hAnsi="Times New Roman"/>
          <w:b w:val="0"/>
          <w:bCs w:val="0"/>
          <w:i w:val="0"/>
          <w:iCs/>
          <w:sz w:val="24"/>
          <w:szCs w:val="28"/>
        </w:rPr>
        <w:t xml:space="preserve">For cleanup and waste disposal, add </w:t>
      </w:r>
      <w:r>
        <w:rPr>
          <w:rFonts w:ascii="Times New Roman" w:hAnsi="Times New Roman"/>
          <w:b w:val="0"/>
          <w:bCs w:val="0"/>
          <w:i w:val="0"/>
          <w:iCs/>
          <w:sz w:val="24"/>
          <w:szCs w:val="28"/>
        </w:rPr>
        <w:t xml:space="preserve">concentrated </w:t>
      </w:r>
      <w:r w:rsidRPr="00CB393D">
        <w:rPr>
          <w:rFonts w:ascii="Times New Roman" w:hAnsi="Times New Roman"/>
          <w:b w:val="0"/>
          <w:bCs w:val="0"/>
          <w:i w:val="0"/>
          <w:iCs/>
          <w:sz w:val="24"/>
          <w:szCs w:val="28"/>
        </w:rPr>
        <w:t xml:space="preserve">bleach to waste </w:t>
      </w:r>
      <w:r>
        <w:rPr>
          <w:rFonts w:ascii="Times New Roman" w:hAnsi="Times New Roman"/>
          <w:b w:val="0"/>
          <w:bCs w:val="0"/>
          <w:i w:val="0"/>
          <w:iCs/>
          <w:sz w:val="24"/>
          <w:szCs w:val="28"/>
        </w:rPr>
        <w:t>beaker</w:t>
      </w:r>
      <w:r w:rsidRPr="00CB393D">
        <w:rPr>
          <w:rFonts w:ascii="Times New Roman" w:hAnsi="Times New Roman"/>
          <w:b w:val="0"/>
          <w:bCs w:val="0"/>
          <w:i w:val="0"/>
          <w:iCs/>
          <w:sz w:val="24"/>
          <w:szCs w:val="28"/>
        </w:rPr>
        <w:t xml:space="preserve"> (ratio: 1 m</w:t>
      </w:r>
      <w:r>
        <w:rPr>
          <w:rFonts w:ascii="Times New Roman" w:hAnsi="Times New Roman"/>
          <w:b w:val="0"/>
          <w:bCs w:val="0"/>
          <w:i w:val="0"/>
          <w:iCs/>
          <w:sz w:val="24"/>
          <w:szCs w:val="28"/>
        </w:rPr>
        <w:t>L</w:t>
      </w:r>
      <w:r w:rsidRPr="00CB393D">
        <w:rPr>
          <w:rFonts w:ascii="Times New Roman" w:hAnsi="Times New Roman"/>
          <w:b w:val="0"/>
          <w:bCs w:val="0"/>
          <w:i w:val="0"/>
          <w:iCs/>
          <w:sz w:val="24"/>
          <w:szCs w:val="28"/>
        </w:rPr>
        <w:t xml:space="preserve"> bleach in 9 mL waste solution) and let sit for approximately 30 minutes. Rinse with water and dispose into the drain. Wash the waste beaker with an appropriate detergent and DI water and leave to dry on a rack.</w:t>
      </w:r>
      <w:bookmarkEnd w:id="11"/>
    </w:p>
    <w:p w14:paraId="7C014C82" w14:textId="77777777" w:rsidR="008E185C" w:rsidRPr="00CB393D" w:rsidRDefault="008E185C" w:rsidP="008E185C">
      <w:pPr>
        <w:pStyle w:val="Style9"/>
        <w:keepLines/>
        <w:widowControl w:val="0"/>
        <w:numPr>
          <w:ilvl w:val="2"/>
          <w:numId w:val="1"/>
        </w:numPr>
        <w:spacing w:line="264" w:lineRule="auto"/>
        <w:ind w:left="2074" w:hanging="720"/>
        <w:contextualSpacing/>
        <w:outlineLvl w:val="1"/>
        <w:rPr>
          <w:rFonts w:ascii="Times New Roman" w:hAnsi="Times New Roman"/>
          <w:b w:val="0"/>
          <w:bCs w:val="0"/>
          <w:i w:val="0"/>
          <w:iCs/>
          <w:sz w:val="24"/>
          <w:szCs w:val="28"/>
        </w:rPr>
      </w:pPr>
      <w:bookmarkStart w:id="12" w:name="_Toc65076952"/>
      <w:r w:rsidRPr="00CB393D">
        <w:rPr>
          <w:rFonts w:ascii="Times New Roman" w:hAnsi="Times New Roman"/>
          <w:b w:val="0"/>
          <w:bCs w:val="0"/>
          <w:i w:val="0"/>
          <w:iCs/>
          <w:sz w:val="24"/>
          <w:szCs w:val="28"/>
        </w:rPr>
        <w:t xml:space="preserve">Spray and wipe down </w:t>
      </w:r>
      <w:r>
        <w:rPr>
          <w:rFonts w:ascii="Times New Roman" w:hAnsi="Times New Roman"/>
          <w:b w:val="0"/>
          <w:bCs w:val="0"/>
          <w:i w:val="0"/>
          <w:iCs/>
          <w:sz w:val="24"/>
          <w:szCs w:val="28"/>
        </w:rPr>
        <w:t>the BSC</w:t>
      </w:r>
      <w:r w:rsidRPr="00CB393D">
        <w:rPr>
          <w:rFonts w:ascii="Times New Roman" w:hAnsi="Times New Roman"/>
          <w:b w:val="0"/>
          <w:bCs w:val="0"/>
          <w:i w:val="0"/>
          <w:iCs/>
          <w:sz w:val="24"/>
          <w:szCs w:val="28"/>
        </w:rPr>
        <w:t xml:space="preserve"> with 70% isopropanol.</w:t>
      </w:r>
      <w:bookmarkEnd w:id="12"/>
    </w:p>
    <w:p w14:paraId="58E10020" w14:textId="77777777" w:rsidR="008E185C" w:rsidRPr="00CB393D" w:rsidRDefault="008E185C" w:rsidP="008E185C">
      <w:pPr>
        <w:pStyle w:val="Style9"/>
        <w:keepLines/>
        <w:widowControl w:val="0"/>
        <w:numPr>
          <w:ilvl w:val="2"/>
          <w:numId w:val="1"/>
        </w:numPr>
        <w:spacing w:line="264" w:lineRule="auto"/>
        <w:ind w:left="2074" w:hanging="720"/>
        <w:contextualSpacing/>
        <w:outlineLvl w:val="1"/>
        <w:rPr>
          <w:rFonts w:ascii="Times New Roman" w:hAnsi="Times New Roman"/>
          <w:b w:val="0"/>
          <w:bCs w:val="0"/>
          <w:i w:val="0"/>
          <w:iCs/>
          <w:sz w:val="24"/>
          <w:szCs w:val="28"/>
        </w:rPr>
      </w:pPr>
      <w:bookmarkStart w:id="13" w:name="_Toc65076953"/>
      <w:r w:rsidRPr="00CB393D">
        <w:rPr>
          <w:rFonts w:ascii="Times New Roman" w:hAnsi="Times New Roman"/>
          <w:b w:val="0"/>
          <w:bCs w:val="0"/>
          <w:i w:val="0"/>
          <w:iCs/>
          <w:sz w:val="24"/>
          <w:szCs w:val="28"/>
        </w:rPr>
        <w:t xml:space="preserve">Turn on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’s UV light for 15 minutes. (The UV light is set to auto-off after 15 minutes.)</w:t>
      </w:r>
      <w:bookmarkEnd w:id="13"/>
    </w:p>
    <w:p w14:paraId="4ACEB0DA" w14:textId="77777777" w:rsidR="008E185C" w:rsidRPr="00CB393D" w:rsidRDefault="008E185C" w:rsidP="008E185C">
      <w:pPr>
        <w:pStyle w:val="Style9"/>
        <w:keepLines/>
        <w:widowControl w:val="0"/>
        <w:numPr>
          <w:ilvl w:val="0"/>
          <w:numId w:val="0"/>
        </w:numPr>
        <w:spacing w:line="264" w:lineRule="auto"/>
        <w:ind w:left="2074"/>
        <w:contextualSpacing/>
        <w:outlineLvl w:val="1"/>
        <w:rPr>
          <w:rFonts w:ascii="Times New Roman" w:hAnsi="Times New Roman"/>
          <w:b w:val="0"/>
          <w:bCs w:val="0"/>
          <w:i w:val="0"/>
          <w:iCs/>
          <w:sz w:val="24"/>
          <w:szCs w:val="28"/>
        </w:rPr>
      </w:pPr>
    </w:p>
    <w:p w14:paraId="7663843E" w14:textId="77777777" w:rsidR="008E185C" w:rsidRPr="00CB393D" w:rsidRDefault="008E185C" w:rsidP="008E185C">
      <w:pPr>
        <w:pStyle w:val="Style9"/>
        <w:keepLines/>
        <w:widowControl w:val="0"/>
        <w:numPr>
          <w:ilvl w:val="1"/>
          <w:numId w:val="1"/>
        </w:numPr>
        <w:spacing w:line="264" w:lineRule="auto"/>
        <w:contextualSpacing/>
        <w:outlineLvl w:val="1"/>
        <w:rPr>
          <w:rFonts w:ascii="Times New Roman" w:hAnsi="Times New Roman"/>
          <w:i w:val="0"/>
          <w:iCs/>
          <w:sz w:val="24"/>
          <w:szCs w:val="28"/>
        </w:rPr>
      </w:pPr>
      <w:bookmarkStart w:id="14" w:name="_Toc65076954"/>
      <w:r w:rsidRPr="00CB393D">
        <w:rPr>
          <w:rFonts w:ascii="Times New Roman" w:hAnsi="Times New Roman"/>
          <w:i w:val="0"/>
          <w:iCs/>
          <w:sz w:val="24"/>
          <w:szCs w:val="28"/>
        </w:rPr>
        <w:t>Harvesting the Cells</w:t>
      </w:r>
      <w:bookmarkEnd w:id="14"/>
    </w:p>
    <w:p w14:paraId="62D531B0"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5" w:name="_Toc65076955"/>
      <w:r w:rsidRPr="00CB393D">
        <w:rPr>
          <w:rFonts w:ascii="Times New Roman" w:hAnsi="Times New Roman"/>
          <w:b w:val="0"/>
          <w:bCs w:val="0"/>
          <w:i w:val="0"/>
          <w:iCs/>
          <w:sz w:val="24"/>
          <w:szCs w:val="28"/>
        </w:rPr>
        <w:t xml:space="preserve">Turn on the UV </w:t>
      </w:r>
      <w:r>
        <w:rPr>
          <w:rFonts w:ascii="Times New Roman" w:hAnsi="Times New Roman"/>
          <w:b w:val="0"/>
          <w:bCs w:val="0"/>
          <w:i w:val="0"/>
          <w:iCs/>
          <w:sz w:val="24"/>
          <w:szCs w:val="28"/>
        </w:rPr>
        <w:t xml:space="preserve">light </w:t>
      </w:r>
      <w:r w:rsidRPr="00CB393D">
        <w:rPr>
          <w:rFonts w:ascii="Times New Roman" w:hAnsi="Times New Roman"/>
          <w:b w:val="0"/>
          <w:bCs w:val="0"/>
          <w:i w:val="0"/>
          <w:iCs/>
          <w:sz w:val="24"/>
          <w:szCs w:val="28"/>
        </w:rPr>
        <w:t xml:space="preserve">in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for 15 minutes to sterilize the working area.</w:t>
      </w:r>
      <w:bookmarkEnd w:id="15"/>
    </w:p>
    <w:p w14:paraId="27E00DD2"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6" w:name="_Toc65076956"/>
      <w:r w:rsidRPr="00CB393D">
        <w:rPr>
          <w:rFonts w:ascii="Times New Roman" w:hAnsi="Times New Roman"/>
          <w:b w:val="0"/>
          <w:bCs w:val="0"/>
          <w:i w:val="0"/>
          <w:iCs/>
          <w:sz w:val="24"/>
          <w:szCs w:val="28"/>
        </w:rPr>
        <w:t xml:space="preserve">Spray and wipe down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items, and gloved hands with 70% isopropanol.</w:t>
      </w:r>
      <w:bookmarkEnd w:id="16"/>
      <w:r w:rsidRPr="00CB393D">
        <w:rPr>
          <w:rFonts w:ascii="Times New Roman" w:hAnsi="Times New Roman"/>
          <w:b w:val="0"/>
          <w:bCs w:val="0"/>
          <w:i w:val="0"/>
          <w:iCs/>
          <w:sz w:val="24"/>
          <w:szCs w:val="28"/>
        </w:rPr>
        <w:t xml:space="preserve"> </w:t>
      </w:r>
    </w:p>
    <w:p w14:paraId="597F05CF"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7" w:name="_Toc65076957"/>
      <w:r w:rsidRPr="00CB393D">
        <w:rPr>
          <w:rFonts w:ascii="Times New Roman" w:hAnsi="Times New Roman"/>
          <w:b w:val="0"/>
          <w:bCs w:val="0"/>
          <w:i w:val="0"/>
          <w:iCs/>
          <w:sz w:val="24"/>
          <w:szCs w:val="28"/>
        </w:rPr>
        <w:t xml:space="preserve">Place the following items in the </w:t>
      </w:r>
      <w:r>
        <w:rPr>
          <w:rFonts w:ascii="Times New Roman" w:hAnsi="Times New Roman"/>
          <w:b w:val="0"/>
          <w:bCs w:val="0"/>
          <w:i w:val="0"/>
          <w:iCs/>
          <w:sz w:val="24"/>
          <w:szCs w:val="28"/>
        </w:rPr>
        <w:t xml:space="preserve">BSC: </w:t>
      </w:r>
      <w:bookmarkEnd w:id="17"/>
    </w:p>
    <w:p w14:paraId="790EABD7"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Waste beaker (add ~10</w:t>
      </w:r>
      <w:r>
        <w:rPr>
          <w:rFonts w:ascii="Times New Roman" w:hAnsi="Times New Roman"/>
        </w:rPr>
        <w:t xml:space="preserve"> </w:t>
      </w:r>
      <w:r w:rsidRPr="00CB393D">
        <w:rPr>
          <w:rFonts w:ascii="Times New Roman" w:hAnsi="Times New Roman"/>
        </w:rPr>
        <w:t>-15 mL bleach after spraying with 70% isopropanol)</w:t>
      </w:r>
    </w:p>
    <w:p w14:paraId="42E3488C"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PBS buffer</w:t>
      </w:r>
    </w:p>
    <w:p w14:paraId="2462FD00"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Trypsin-EDTA (0.25%) with phenol red</w:t>
      </w:r>
    </w:p>
    <w:p w14:paraId="0490B030"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Medium specific to the cell line</w:t>
      </w:r>
    </w:p>
    <w:p w14:paraId="3DC3C3FB"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Flask containing cells for harvesting</w:t>
      </w:r>
    </w:p>
    <w:p w14:paraId="1A4243E9"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 xml:space="preserve">One </w:t>
      </w:r>
      <w:r>
        <w:rPr>
          <w:rFonts w:ascii="Times New Roman" w:hAnsi="Times New Roman"/>
        </w:rPr>
        <w:t xml:space="preserve">15mL or </w:t>
      </w:r>
      <w:r w:rsidRPr="00CB393D">
        <w:rPr>
          <w:rFonts w:ascii="Times New Roman" w:hAnsi="Times New Roman"/>
        </w:rPr>
        <w:t>50mL centrifuge tube</w:t>
      </w:r>
    </w:p>
    <w:p w14:paraId="7B33FF4F" w14:textId="77777777" w:rsidR="008E185C" w:rsidRPr="00CB393D" w:rsidRDefault="008E185C" w:rsidP="008E185C">
      <w:pPr>
        <w:pStyle w:val="ListParagraph"/>
        <w:keepNext/>
        <w:keepLines/>
        <w:widowControl w:val="0"/>
        <w:numPr>
          <w:ilvl w:val="2"/>
          <w:numId w:val="2"/>
        </w:numPr>
        <w:tabs>
          <w:tab w:val="left" w:pos="2340"/>
        </w:tabs>
        <w:spacing w:after="0" w:line="264" w:lineRule="auto"/>
        <w:ind w:left="2340" w:hanging="270"/>
        <w:rPr>
          <w:rFonts w:ascii="Times New Roman" w:hAnsi="Times New Roman"/>
        </w:rPr>
      </w:pPr>
      <w:r w:rsidRPr="00CB393D">
        <w:rPr>
          <w:rFonts w:ascii="Times New Roman" w:hAnsi="Times New Roman"/>
        </w:rPr>
        <w:t xml:space="preserve">Six 10mL </w:t>
      </w:r>
      <w:r>
        <w:rPr>
          <w:rFonts w:ascii="Times New Roman" w:hAnsi="Times New Roman"/>
        </w:rPr>
        <w:t xml:space="preserve">serological </w:t>
      </w:r>
      <w:r w:rsidRPr="00CB393D">
        <w:rPr>
          <w:rFonts w:ascii="Times New Roman" w:hAnsi="Times New Roman"/>
        </w:rPr>
        <w:t>pipette</w:t>
      </w:r>
      <w:r>
        <w:rPr>
          <w:rFonts w:ascii="Times New Roman" w:hAnsi="Times New Roman"/>
        </w:rPr>
        <w:t>s</w:t>
      </w:r>
      <w:r w:rsidRPr="00CB393D">
        <w:rPr>
          <w:rFonts w:ascii="Times New Roman" w:hAnsi="Times New Roman"/>
        </w:rPr>
        <w:t xml:space="preserve"> </w:t>
      </w:r>
    </w:p>
    <w:p w14:paraId="14D66659"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8" w:name="_Toc65076958"/>
      <w:r w:rsidRPr="00CB393D">
        <w:rPr>
          <w:rFonts w:ascii="Times New Roman" w:hAnsi="Times New Roman"/>
          <w:b w:val="0"/>
          <w:bCs w:val="0"/>
          <w:i w:val="0"/>
          <w:iCs/>
          <w:sz w:val="24"/>
          <w:szCs w:val="28"/>
        </w:rPr>
        <w:t xml:space="preserve">Open the flask and dispose the old medium into the waste </w:t>
      </w:r>
      <w:r>
        <w:rPr>
          <w:rFonts w:ascii="Times New Roman" w:hAnsi="Times New Roman"/>
          <w:b w:val="0"/>
          <w:bCs w:val="0"/>
          <w:i w:val="0"/>
          <w:iCs/>
          <w:sz w:val="24"/>
          <w:szCs w:val="28"/>
        </w:rPr>
        <w:t>beaker.</w:t>
      </w:r>
      <w:r w:rsidRPr="00CB393D">
        <w:rPr>
          <w:rFonts w:ascii="Times New Roman" w:hAnsi="Times New Roman"/>
          <w:b w:val="0"/>
          <w:bCs w:val="0"/>
          <w:i w:val="0"/>
          <w:iCs/>
          <w:sz w:val="24"/>
          <w:szCs w:val="28"/>
        </w:rPr>
        <w:t xml:space="preserve"> Turn the flask on its back side when disposing, and then straighten the flask to ensure all the old medium is discarded into the waste </w:t>
      </w:r>
      <w:r>
        <w:rPr>
          <w:rFonts w:ascii="Times New Roman" w:hAnsi="Times New Roman"/>
          <w:b w:val="0"/>
          <w:bCs w:val="0"/>
          <w:i w:val="0"/>
          <w:iCs/>
          <w:sz w:val="24"/>
          <w:szCs w:val="28"/>
        </w:rPr>
        <w:t>beaker.</w:t>
      </w:r>
      <w:bookmarkEnd w:id="18"/>
    </w:p>
    <w:p w14:paraId="0021267F"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19" w:name="_Toc65076959"/>
      <w:r w:rsidRPr="00CB393D">
        <w:rPr>
          <w:rFonts w:ascii="Times New Roman" w:hAnsi="Times New Roman"/>
          <w:b w:val="0"/>
          <w:bCs w:val="0"/>
          <w:i w:val="0"/>
          <w:iCs/>
          <w:sz w:val="24"/>
          <w:szCs w:val="28"/>
        </w:rPr>
        <w:lastRenderedPageBreak/>
        <w:t xml:space="preserve">Pipette 4 mL of PBS buffer using a 10mL </w:t>
      </w:r>
      <w:r>
        <w:rPr>
          <w:rFonts w:ascii="Times New Roman" w:hAnsi="Times New Roman"/>
          <w:b w:val="0"/>
          <w:bCs w:val="0"/>
          <w:i w:val="0"/>
          <w:iCs/>
          <w:sz w:val="24"/>
          <w:szCs w:val="28"/>
        </w:rPr>
        <w:t xml:space="preserve">serological </w:t>
      </w:r>
      <w:r w:rsidRPr="00CB393D">
        <w:rPr>
          <w:rFonts w:ascii="Times New Roman" w:hAnsi="Times New Roman"/>
          <w:b w:val="0"/>
          <w:bCs w:val="0"/>
          <w:i w:val="0"/>
          <w:iCs/>
          <w:sz w:val="24"/>
          <w:szCs w:val="28"/>
        </w:rPr>
        <w:t xml:space="preserve">pipette for a T75 flask (12 mL for T225 flask) and re-cap the flask. Do not allow the </w:t>
      </w:r>
      <w:r>
        <w:rPr>
          <w:rFonts w:ascii="Times New Roman" w:hAnsi="Times New Roman"/>
          <w:b w:val="0"/>
          <w:bCs w:val="0"/>
          <w:i w:val="0"/>
          <w:iCs/>
          <w:sz w:val="24"/>
          <w:szCs w:val="28"/>
        </w:rPr>
        <w:t xml:space="preserve">serological </w:t>
      </w:r>
      <w:r w:rsidRPr="00CB393D">
        <w:rPr>
          <w:rFonts w:ascii="Times New Roman" w:hAnsi="Times New Roman"/>
          <w:b w:val="0"/>
          <w:bCs w:val="0"/>
          <w:i w:val="0"/>
          <w:iCs/>
          <w:sz w:val="24"/>
          <w:szCs w:val="28"/>
        </w:rPr>
        <w:t>pipette to touch anything except the PBS. If this occurs, discard the pipette,</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and get a new one.</w:t>
      </w:r>
      <w:bookmarkEnd w:id="19"/>
    </w:p>
    <w:p w14:paraId="12CE9887"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0" w:name="_Toc65076960"/>
      <w:r w:rsidRPr="00CB393D">
        <w:rPr>
          <w:rFonts w:ascii="Times New Roman" w:hAnsi="Times New Roman"/>
          <w:b w:val="0"/>
          <w:bCs w:val="0"/>
          <w:i w:val="0"/>
          <w:iCs/>
          <w:sz w:val="24"/>
          <w:szCs w:val="28"/>
        </w:rPr>
        <w:t xml:space="preserve">Hold the flask in two hands horizontally and move the liquid back and forth until the entire side of the flask has been rinsed with PBS. Dispose of the PBS </w:t>
      </w:r>
      <w:r>
        <w:rPr>
          <w:rFonts w:ascii="Times New Roman" w:hAnsi="Times New Roman"/>
          <w:b w:val="0"/>
          <w:bCs w:val="0"/>
          <w:i w:val="0"/>
          <w:iCs/>
          <w:sz w:val="24"/>
          <w:szCs w:val="28"/>
        </w:rPr>
        <w:t xml:space="preserve">to the waste beaker </w:t>
      </w:r>
      <w:r w:rsidRPr="00CB393D">
        <w:rPr>
          <w:rFonts w:ascii="Times New Roman" w:hAnsi="Times New Roman"/>
          <w:b w:val="0"/>
          <w:bCs w:val="0"/>
          <w:i w:val="0"/>
          <w:iCs/>
          <w:sz w:val="24"/>
          <w:szCs w:val="28"/>
        </w:rPr>
        <w:t xml:space="preserve">by turning the flask on its back side., Then straighten the flask to ensure all the PBS is discarded into the waste </w:t>
      </w:r>
      <w:r>
        <w:rPr>
          <w:rFonts w:ascii="Times New Roman" w:hAnsi="Times New Roman"/>
          <w:b w:val="0"/>
          <w:bCs w:val="0"/>
          <w:i w:val="0"/>
          <w:iCs/>
          <w:sz w:val="24"/>
          <w:szCs w:val="28"/>
        </w:rPr>
        <w:t>beaker</w:t>
      </w:r>
      <w:r w:rsidRPr="00CB393D">
        <w:rPr>
          <w:rFonts w:ascii="Times New Roman" w:hAnsi="Times New Roman"/>
          <w:b w:val="0"/>
          <w:bCs w:val="0"/>
          <w:i w:val="0"/>
          <w:iCs/>
          <w:sz w:val="24"/>
          <w:szCs w:val="28"/>
        </w:rPr>
        <w:t xml:space="preserve">. </w:t>
      </w:r>
      <w:r>
        <w:rPr>
          <w:rFonts w:ascii="Times New Roman" w:hAnsi="Times New Roman"/>
          <w:b w:val="0"/>
          <w:bCs w:val="0"/>
          <w:i w:val="0"/>
          <w:iCs/>
          <w:sz w:val="24"/>
          <w:szCs w:val="28"/>
        </w:rPr>
        <w:t>Repeat steps 9.2.5 and 9.2.6 once.</w:t>
      </w:r>
      <w:bookmarkEnd w:id="20"/>
    </w:p>
    <w:p w14:paraId="1ABE23FA"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1" w:name="_Toc65076961"/>
      <w:r w:rsidRPr="00CB393D">
        <w:rPr>
          <w:rFonts w:ascii="Times New Roman" w:hAnsi="Times New Roman"/>
          <w:b w:val="0"/>
          <w:bCs w:val="0"/>
          <w:i w:val="0"/>
          <w:iCs/>
          <w:sz w:val="24"/>
          <w:szCs w:val="28"/>
        </w:rPr>
        <w:t xml:space="preserve">Pipette up 2 mL for T75 (or 6 mL for T225) of Trypsin-EDTA using the same </w:t>
      </w:r>
      <w:r>
        <w:rPr>
          <w:rFonts w:ascii="Times New Roman" w:hAnsi="Times New Roman"/>
          <w:b w:val="0"/>
          <w:bCs w:val="0"/>
          <w:i w:val="0"/>
          <w:iCs/>
          <w:sz w:val="24"/>
          <w:szCs w:val="28"/>
        </w:rPr>
        <w:t xml:space="preserve">serological </w:t>
      </w:r>
      <w:r w:rsidRPr="00CB393D">
        <w:rPr>
          <w:rFonts w:ascii="Times New Roman" w:hAnsi="Times New Roman"/>
          <w:b w:val="0"/>
          <w:bCs w:val="0"/>
          <w:i w:val="0"/>
          <w:iCs/>
          <w:sz w:val="24"/>
          <w:szCs w:val="28"/>
        </w:rPr>
        <w:t>pipette</w:t>
      </w:r>
      <w:bookmarkEnd w:id="21"/>
      <w:r w:rsidRPr="00CB393D">
        <w:rPr>
          <w:rFonts w:ascii="Times New Roman" w:hAnsi="Times New Roman"/>
          <w:b w:val="0"/>
          <w:bCs w:val="0"/>
          <w:i w:val="0"/>
          <w:iCs/>
          <w:sz w:val="24"/>
          <w:szCs w:val="28"/>
        </w:rPr>
        <w:t>.</w:t>
      </w:r>
    </w:p>
    <w:p w14:paraId="0B76E0C2"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2" w:name="_Toc65076962"/>
      <w:r w:rsidRPr="00CB393D">
        <w:rPr>
          <w:rFonts w:ascii="Times New Roman" w:hAnsi="Times New Roman"/>
          <w:b w:val="0"/>
          <w:bCs w:val="0"/>
          <w:i w:val="0"/>
          <w:iCs/>
          <w:sz w:val="24"/>
          <w:szCs w:val="28"/>
        </w:rPr>
        <w:t>Pipette the contents into the flask and re-cap it.</w:t>
      </w:r>
      <w:bookmarkEnd w:id="22"/>
    </w:p>
    <w:p w14:paraId="6A991B3C"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3" w:name="_Toc65076963"/>
      <w:r w:rsidRPr="00CB393D">
        <w:rPr>
          <w:rFonts w:ascii="Times New Roman" w:hAnsi="Times New Roman"/>
          <w:b w:val="0"/>
          <w:bCs w:val="0"/>
          <w:i w:val="0"/>
          <w:iCs/>
          <w:sz w:val="24"/>
          <w:szCs w:val="28"/>
        </w:rPr>
        <w:t>Discard the pipette</w:t>
      </w:r>
      <w:r>
        <w:rPr>
          <w:rFonts w:ascii="Times New Roman" w:hAnsi="Times New Roman"/>
          <w:b w:val="0"/>
          <w:bCs w:val="0"/>
          <w:i w:val="0"/>
          <w:iCs/>
          <w:sz w:val="24"/>
          <w:szCs w:val="28"/>
        </w:rPr>
        <w:t xml:space="preserve"> into the waste beaker</w:t>
      </w:r>
      <w:r w:rsidRPr="00CB393D">
        <w:rPr>
          <w:rFonts w:ascii="Times New Roman" w:hAnsi="Times New Roman"/>
          <w:b w:val="0"/>
          <w:bCs w:val="0"/>
          <w:i w:val="0"/>
          <w:iCs/>
          <w:sz w:val="24"/>
          <w:szCs w:val="28"/>
        </w:rPr>
        <w:t>.</w:t>
      </w:r>
      <w:bookmarkEnd w:id="23"/>
    </w:p>
    <w:p w14:paraId="0EB6C5CF"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4" w:name="_Toc65076964"/>
      <w:r w:rsidRPr="00CB393D">
        <w:rPr>
          <w:rFonts w:ascii="Times New Roman" w:hAnsi="Times New Roman"/>
          <w:b w:val="0"/>
          <w:bCs w:val="0"/>
          <w:i w:val="0"/>
          <w:iCs/>
          <w:sz w:val="24"/>
          <w:szCs w:val="28"/>
        </w:rPr>
        <w:t xml:space="preserve">Lay the flask down in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for approximately 2~5 minutes.  The goal is to loosen the attached cells from the flask surface using the enzyme, Trypsin.</w:t>
      </w:r>
      <w:bookmarkEnd w:id="24"/>
      <w:r w:rsidRPr="00CB393D">
        <w:rPr>
          <w:rFonts w:ascii="Times New Roman" w:hAnsi="Times New Roman"/>
          <w:b w:val="0"/>
          <w:bCs w:val="0"/>
          <w:i w:val="0"/>
          <w:iCs/>
          <w:sz w:val="24"/>
          <w:szCs w:val="28"/>
        </w:rPr>
        <w:t xml:space="preserve">  </w:t>
      </w:r>
    </w:p>
    <w:p w14:paraId="14CF5717"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5" w:name="_Toc65076965"/>
      <w:r w:rsidRPr="00CB393D">
        <w:rPr>
          <w:rFonts w:ascii="Times New Roman" w:hAnsi="Times New Roman"/>
          <w:b w:val="0"/>
          <w:bCs w:val="0"/>
          <w:i w:val="0"/>
          <w:iCs/>
          <w:sz w:val="24"/>
          <w:szCs w:val="28"/>
        </w:rPr>
        <w:t xml:space="preserve">After </w:t>
      </w:r>
      <w:r>
        <w:rPr>
          <w:rFonts w:ascii="Times New Roman" w:hAnsi="Times New Roman"/>
          <w:b w:val="0"/>
          <w:bCs w:val="0"/>
          <w:i w:val="0"/>
          <w:iCs/>
          <w:sz w:val="24"/>
          <w:szCs w:val="28"/>
        </w:rPr>
        <w:t xml:space="preserve">2 </w:t>
      </w:r>
      <w:r w:rsidRPr="00CB393D">
        <w:rPr>
          <w:rFonts w:ascii="Times New Roman" w:hAnsi="Times New Roman"/>
          <w:b w:val="0"/>
          <w:bCs w:val="0"/>
          <w:i w:val="0"/>
          <w:iCs/>
          <w:sz w:val="24"/>
          <w:szCs w:val="28"/>
        </w:rPr>
        <w:t>minutes for human cells (or 5 mins for ZFL), pick the flask up vertically to see if the cells begin streaming down the flask surface.  If not, let the flask lay horizontally for additional</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minutes</w:t>
      </w:r>
      <w:r>
        <w:rPr>
          <w:rFonts w:ascii="Times New Roman" w:hAnsi="Times New Roman"/>
          <w:b w:val="0"/>
          <w:bCs w:val="0"/>
          <w:i w:val="0"/>
          <w:iCs/>
          <w:sz w:val="24"/>
          <w:szCs w:val="28"/>
        </w:rPr>
        <w:t>.</w:t>
      </w:r>
      <w:r w:rsidRPr="00CB393D">
        <w:rPr>
          <w:rFonts w:ascii="Times New Roman" w:hAnsi="Times New Roman"/>
          <w:b w:val="0"/>
          <w:bCs w:val="0"/>
          <w:i w:val="0"/>
          <w:iCs/>
          <w:sz w:val="24"/>
          <w:szCs w:val="28"/>
        </w:rPr>
        <w:t xml:space="preserve"> (</w:t>
      </w:r>
      <w:r>
        <w:rPr>
          <w:rFonts w:ascii="Times New Roman" w:hAnsi="Times New Roman"/>
          <w:b w:val="0"/>
          <w:bCs w:val="0"/>
          <w:i w:val="0"/>
          <w:iCs/>
          <w:sz w:val="24"/>
          <w:szCs w:val="28"/>
        </w:rPr>
        <w:t xml:space="preserve">2 </w:t>
      </w:r>
      <w:r w:rsidRPr="00CB393D">
        <w:rPr>
          <w:rFonts w:ascii="Times New Roman" w:hAnsi="Times New Roman"/>
          <w:b w:val="0"/>
          <w:bCs w:val="0"/>
          <w:i w:val="0"/>
          <w:iCs/>
          <w:sz w:val="24"/>
          <w:szCs w:val="28"/>
        </w:rPr>
        <w:t>minutes</w:t>
      </w:r>
      <w:r>
        <w:rPr>
          <w:rFonts w:ascii="Times New Roman" w:hAnsi="Times New Roman"/>
          <w:b w:val="0"/>
          <w:bCs w:val="0"/>
          <w:i w:val="0"/>
          <w:iCs/>
          <w:sz w:val="24"/>
          <w:szCs w:val="28"/>
        </w:rPr>
        <w:t xml:space="preserve"> for human cells or 5 minutes for ZFL cells</w:t>
      </w:r>
      <w:r w:rsidRPr="00CB393D">
        <w:rPr>
          <w:rFonts w:ascii="Times New Roman" w:hAnsi="Times New Roman"/>
          <w:b w:val="0"/>
          <w:bCs w:val="0"/>
          <w:i w:val="0"/>
          <w:iCs/>
          <w:sz w:val="24"/>
          <w:szCs w:val="28"/>
        </w:rPr>
        <w:t xml:space="preserve">).  </w:t>
      </w:r>
    </w:p>
    <w:p w14:paraId="714CCC5E"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r w:rsidRPr="00CB393D">
        <w:rPr>
          <w:rFonts w:ascii="Times New Roman" w:hAnsi="Times New Roman"/>
          <w:b w:val="0"/>
          <w:bCs w:val="0"/>
          <w:i w:val="0"/>
          <w:iCs/>
          <w:sz w:val="24"/>
          <w:szCs w:val="28"/>
        </w:rPr>
        <w:t xml:space="preserve">If the cells still don’t seem to be streaming down the flask wall, remove the flask from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and look at it under the microscope.  If the cells in the flask are ready to be harvested, the cells will</w:t>
      </w:r>
      <w:r>
        <w:rPr>
          <w:rFonts w:ascii="Times New Roman" w:hAnsi="Times New Roman"/>
          <w:b w:val="0"/>
          <w:bCs w:val="0"/>
          <w:i w:val="0"/>
          <w:iCs/>
          <w:sz w:val="24"/>
          <w:szCs w:val="28"/>
        </w:rPr>
        <w:t xml:space="preserve"> float or</w:t>
      </w:r>
      <w:r w:rsidRPr="00CB393D">
        <w:rPr>
          <w:rFonts w:ascii="Times New Roman" w:hAnsi="Times New Roman"/>
          <w:b w:val="0"/>
          <w:bCs w:val="0"/>
          <w:i w:val="0"/>
          <w:iCs/>
          <w:sz w:val="24"/>
          <w:szCs w:val="28"/>
        </w:rPr>
        <w:t xml:space="preserve"> have “beaded up,” resembling small spheres as opposed to their normal oblong shapes. </w:t>
      </w:r>
    </w:p>
    <w:p w14:paraId="2A492923"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r w:rsidRPr="00CB393D">
        <w:rPr>
          <w:rFonts w:ascii="Times New Roman" w:hAnsi="Times New Roman"/>
          <w:b w:val="0"/>
          <w:bCs w:val="0"/>
          <w:i w:val="0"/>
          <w:iCs/>
          <w:sz w:val="24"/>
          <w:szCs w:val="28"/>
        </w:rPr>
        <w:t xml:space="preserve">If the cells </w:t>
      </w:r>
      <w:r>
        <w:rPr>
          <w:rFonts w:ascii="Times New Roman" w:hAnsi="Times New Roman"/>
          <w:b w:val="0"/>
          <w:bCs w:val="0"/>
          <w:i w:val="0"/>
          <w:iCs/>
          <w:sz w:val="24"/>
          <w:szCs w:val="28"/>
        </w:rPr>
        <w:t xml:space="preserve">still attach to the flask and </w:t>
      </w:r>
      <w:r w:rsidRPr="00CB393D">
        <w:rPr>
          <w:rFonts w:ascii="Times New Roman" w:hAnsi="Times New Roman"/>
          <w:b w:val="0"/>
          <w:bCs w:val="0"/>
          <w:i w:val="0"/>
          <w:iCs/>
          <w:sz w:val="24"/>
          <w:szCs w:val="28"/>
        </w:rPr>
        <w:t>do not appear as small spheres, place the flask in the incubator for one minute.  The temperature of the incubator will speed up the enzymatic process. N</w:t>
      </w:r>
      <w:r>
        <w:rPr>
          <w:rFonts w:ascii="Times New Roman" w:hAnsi="Times New Roman"/>
          <w:b w:val="0"/>
          <w:bCs w:val="0"/>
          <w:i w:val="0"/>
          <w:iCs/>
          <w:sz w:val="24"/>
          <w:szCs w:val="28"/>
        </w:rPr>
        <w:t>ote</w:t>
      </w:r>
      <w:r w:rsidRPr="00CB393D">
        <w:rPr>
          <w:rFonts w:ascii="Times New Roman" w:hAnsi="Times New Roman"/>
          <w:b w:val="0"/>
          <w:bCs w:val="0"/>
          <w:i w:val="0"/>
          <w:iCs/>
          <w:sz w:val="24"/>
          <w:szCs w:val="28"/>
        </w:rPr>
        <w:t>: Putting the flask in the incubator should only be done as a last solution as to avoid contamination of the cells.</w:t>
      </w:r>
      <w:bookmarkEnd w:id="25"/>
      <w:r>
        <w:rPr>
          <w:rFonts w:ascii="Times New Roman" w:hAnsi="Times New Roman"/>
          <w:b w:val="0"/>
          <w:bCs w:val="0"/>
          <w:i w:val="0"/>
          <w:iCs/>
          <w:sz w:val="24"/>
          <w:szCs w:val="28"/>
        </w:rPr>
        <w:t xml:space="preserve"> </w:t>
      </w:r>
    </w:p>
    <w:p w14:paraId="53BBE846"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6" w:name="_Toc65076966"/>
      <w:r w:rsidRPr="00CB393D">
        <w:rPr>
          <w:rFonts w:ascii="Times New Roman" w:hAnsi="Times New Roman"/>
          <w:b w:val="0"/>
          <w:bCs w:val="0"/>
          <w:i w:val="0"/>
          <w:iCs/>
          <w:sz w:val="24"/>
          <w:szCs w:val="28"/>
        </w:rPr>
        <w:t xml:space="preserve">Using a new serological pipette, pipette the same amount </w:t>
      </w:r>
      <w:r>
        <w:rPr>
          <w:rFonts w:ascii="Times New Roman" w:hAnsi="Times New Roman"/>
          <w:b w:val="0"/>
          <w:bCs w:val="0"/>
          <w:i w:val="0"/>
          <w:iCs/>
          <w:sz w:val="24"/>
          <w:szCs w:val="28"/>
        </w:rPr>
        <w:t xml:space="preserve">of medium as </w:t>
      </w:r>
      <w:r w:rsidRPr="00CB393D">
        <w:rPr>
          <w:rFonts w:ascii="Times New Roman" w:hAnsi="Times New Roman"/>
          <w:b w:val="0"/>
          <w:bCs w:val="0"/>
          <w:i w:val="0"/>
          <w:iCs/>
          <w:sz w:val="24"/>
          <w:szCs w:val="28"/>
        </w:rPr>
        <w:t>for Trypsin (2 mL for T75 or 6 mL for T225) into the flask to deactivate the enzyme.</w:t>
      </w:r>
      <w:bookmarkEnd w:id="26"/>
    </w:p>
    <w:p w14:paraId="6ACAA6FC"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7" w:name="_Toc65076967"/>
      <w:r w:rsidRPr="00CB393D">
        <w:rPr>
          <w:rFonts w:ascii="Times New Roman" w:hAnsi="Times New Roman"/>
          <w:b w:val="0"/>
          <w:bCs w:val="0"/>
          <w:i w:val="0"/>
          <w:iCs/>
          <w:sz w:val="24"/>
          <w:szCs w:val="28"/>
        </w:rPr>
        <w:t xml:space="preserve">Within the flask, gently pipette the mixture up and down </w:t>
      </w:r>
      <w:r>
        <w:rPr>
          <w:rFonts w:ascii="Times New Roman" w:hAnsi="Times New Roman"/>
          <w:b w:val="0"/>
          <w:bCs w:val="0"/>
          <w:i w:val="0"/>
          <w:iCs/>
          <w:sz w:val="24"/>
          <w:szCs w:val="28"/>
        </w:rPr>
        <w:t xml:space="preserve">using a new 10mL serological </w:t>
      </w:r>
      <w:r w:rsidRPr="00CB393D">
        <w:rPr>
          <w:rFonts w:ascii="Times New Roman" w:hAnsi="Times New Roman"/>
          <w:b w:val="0"/>
          <w:bCs w:val="0"/>
          <w:i w:val="0"/>
          <w:iCs/>
          <w:sz w:val="24"/>
          <w:szCs w:val="28"/>
        </w:rPr>
        <w:t xml:space="preserve">pipette </w:t>
      </w:r>
      <w:r>
        <w:rPr>
          <w:rFonts w:ascii="Times New Roman" w:hAnsi="Times New Roman"/>
          <w:b w:val="0"/>
          <w:bCs w:val="0"/>
          <w:i w:val="0"/>
          <w:iCs/>
          <w:sz w:val="24"/>
          <w:szCs w:val="28"/>
        </w:rPr>
        <w:t>at least</w:t>
      </w:r>
      <w:r w:rsidRPr="00CB393D">
        <w:rPr>
          <w:rFonts w:ascii="Times New Roman" w:hAnsi="Times New Roman"/>
          <w:b w:val="0"/>
          <w:bCs w:val="0"/>
          <w:i w:val="0"/>
          <w:iCs/>
          <w:sz w:val="24"/>
          <w:szCs w:val="28"/>
        </w:rPr>
        <w:t xml:space="preserve"> 5 times, spraying the wall of the flask down each time to ensure all cells are removed from the flask wall.</w:t>
      </w:r>
      <w:bookmarkEnd w:id="27"/>
    </w:p>
    <w:p w14:paraId="7B74FE6A"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28" w:name="_Toc65076968"/>
      <w:r w:rsidRPr="00CB393D">
        <w:rPr>
          <w:rFonts w:ascii="Times New Roman" w:hAnsi="Times New Roman"/>
          <w:b w:val="0"/>
          <w:bCs w:val="0"/>
          <w:i w:val="0"/>
          <w:iCs/>
          <w:sz w:val="24"/>
          <w:szCs w:val="28"/>
        </w:rPr>
        <w:t>If the cells are needed to seed dishes or flasks, refer to Section 9.3 for reseeding. If the cells are not needed, they can be disposed of by pipetting the cell mixture directly into the waste beaker.</w:t>
      </w:r>
      <w:bookmarkEnd w:id="28"/>
    </w:p>
    <w:p w14:paraId="525125DD" w14:textId="77777777" w:rsidR="008E185C" w:rsidRPr="00CB393D" w:rsidRDefault="008E185C" w:rsidP="008E185C">
      <w:pPr>
        <w:pStyle w:val="Style9"/>
        <w:keepLines/>
        <w:widowControl w:val="0"/>
        <w:numPr>
          <w:ilvl w:val="0"/>
          <w:numId w:val="0"/>
        </w:numPr>
        <w:spacing w:line="264" w:lineRule="auto"/>
        <w:ind w:left="2070"/>
        <w:contextualSpacing/>
        <w:outlineLvl w:val="1"/>
        <w:rPr>
          <w:rFonts w:ascii="Times New Roman" w:hAnsi="Times New Roman"/>
          <w:i w:val="0"/>
          <w:iCs/>
          <w:sz w:val="24"/>
          <w:szCs w:val="28"/>
        </w:rPr>
      </w:pPr>
    </w:p>
    <w:p w14:paraId="0E2664C8" w14:textId="3BC6FCC8" w:rsidR="008E185C" w:rsidRPr="00CB393D" w:rsidRDefault="008E185C" w:rsidP="008E185C">
      <w:pPr>
        <w:pStyle w:val="Style9"/>
        <w:keepLines/>
        <w:widowControl w:val="0"/>
        <w:numPr>
          <w:ilvl w:val="1"/>
          <w:numId w:val="1"/>
        </w:numPr>
        <w:spacing w:line="264" w:lineRule="auto"/>
        <w:contextualSpacing/>
        <w:outlineLvl w:val="1"/>
        <w:rPr>
          <w:rFonts w:ascii="Times New Roman" w:hAnsi="Times New Roman"/>
          <w:i w:val="0"/>
          <w:iCs/>
          <w:sz w:val="24"/>
          <w:szCs w:val="28"/>
        </w:rPr>
      </w:pPr>
      <w:bookmarkStart w:id="29" w:name="_Toc65076969"/>
      <w:r w:rsidRPr="00CB393D">
        <w:rPr>
          <w:rFonts w:ascii="Times New Roman" w:hAnsi="Times New Roman"/>
          <w:i w:val="0"/>
          <w:iCs/>
          <w:sz w:val="24"/>
          <w:szCs w:val="28"/>
        </w:rPr>
        <w:t>Re</w:t>
      </w:r>
      <w:r w:rsidR="00CF30E7">
        <w:rPr>
          <w:rFonts w:ascii="Times New Roman" w:hAnsi="Times New Roman"/>
          <w:i w:val="0"/>
          <w:iCs/>
          <w:sz w:val="24"/>
          <w:szCs w:val="28"/>
        </w:rPr>
        <w:t>-</w:t>
      </w:r>
      <w:r w:rsidRPr="00CB393D">
        <w:rPr>
          <w:rFonts w:ascii="Times New Roman" w:hAnsi="Times New Roman"/>
          <w:i w:val="0"/>
          <w:iCs/>
          <w:sz w:val="24"/>
          <w:szCs w:val="28"/>
        </w:rPr>
        <w:t>seeding the cells</w:t>
      </w:r>
      <w:bookmarkEnd w:id="29"/>
    </w:p>
    <w:p w14:paraId="71F509CC"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0" w:name="_Toc65076970"/>
      <w:r w:rsidRPr="00CB393D">
        <w:rPr>
          <w:rFonts w:ascii="Times New Roman" w:hAnsi="Times New Roman"/>
          <w:b w:val="0"/>
          <w:bCs w:val="0"/>
          <w:i w:val="0"/>
          <w:iCs/>
          <w:sz w:val="24"/>
          <w:szCs w:val="28"/>
        </w:rPr>
        <w:lastRenderedPageBreak/>
        <w:t xml:space="preserve">Pipette the </w:t>
      </w:r>
      <w:r>
        <w:rPr>
          <w:rFonts w:ascii="Times New Roman" w:hAnsi="Times New Roman"/>
          <w:b w:val="0"/>
          <w:bCs w:val="0"/>
          <w:i w:val="0"/>
          <w:iCs/>
          <w:sz w:val="24"/>
          <w:szCs w:val="28"/>
        </w:rPr>
        <w:t xml:space="preserve">cell mixture </w:t>
      </w:r>
      <w:r w:rsidRPr="00CB393D">
        <w:rPr>
          <w:rFonts w:ascii="Times New Roman" w:hAnsi="Times New Roman"/>
          <w:b w:val="0"/>
          <w:bCs w:val="0"/>
          <w:i w:val="0"/>
          <w:iCs/>
          <w:sz w:val="24"/>
          <w:szCs w:val="28"/>
        </w:rPr>
        <w:t>into a 15 mL or 50 mL centrifuge tube. (</w:t>
      </w:r>
      <w:r>
        <w:rPr>
          <w:rFonts w:ascii="Times New Roman" w:hAnsi="Times New Roman"/>
          <w:b w:val="0"/>
          <w:bCs w:val="0"/>
          <w:i w:val="0"/>
          <w:iCs/>
          <w:sz w:val="24"/>
          <w:szCs w:val="28"/>
        </w:rPr>
        <w:t>For the portion that you do not need for</w:t>
      </w:r>
      <w:r w:rsidRPr="00CB393D">
        <w:rPr>
          <w:rFonts w:ascii="Times New Roman" w:hAnsi="Times New Roman"/>
          <w:b w:val="0"/>
          <w:bCs w:val="0"/>
          <w:i w:val="0"/>
          <w:iCs/>
          <w:sz w:val="24"/>
          <w:szCs w:val="28"/>
        </w:rPr>
        <w:t xml:space="preserve"> reseeding</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 xml:space="preserve">pipette the </w:t>
      </w:r>
      <w:r>
        <w:rPr>
          <w:rFonts w:ascii="Times New Roman" w:hAnsi="Times New Roman"/>
          <w:b w:val="0"/>
          <w:bCs w:val="0"/>
          <w:i w:val="0"/>
          <w:iCs/>
          <w:sz w:val="24"/>
          <w:szCs w:val="28"/>
        </w:rPr>
        <w:t>cell mixture</w:t>
      </w:r>
      <w:r w:rsidRPr="00CB393D">
        <w:rPr>
          <w:rFonts w:ascii="Times New Roman" w:hAnsi="Times New Roman"/>
          <w:b w:val="0"/>
          <w:bCs w:val="0"/>
          <w:i w:val="0"/>
          <w:iCs/>
          <w:sz w:val="24"/>
          <w:szCs w:val="28"/>
        </w:rPr>
        <w:t xml:space="preserve"> into the waste beaker.)</w:t>
      </w:r>
      <w:bookmarkEnd w:id="30"/>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Discard the pipette</w:t>
      </w:r>
      <w:r>
        <w:rPr>
          <w:rFonts w:ascii="Times New Roman" w:hAnsi="Times New Roman"/>
          <w:b w:val="0"/>
          <w:bCs w:val="0"/>
          <w:i w:val="0"/>
          <w:iCs/>
          <w:sz w:val="24"/>
          <w:szCs w:val="28"/>
        </w:rPr>
        <w:t xml:space="preserve"> into the waste beaker.</w:t>
      </w:r>
    </w:p>
    <w:p w14:paraId="6085B957"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1" w:name="_Toc65076971"/>
      <w:r w:rsidRPr="00CB393D">
        <w:rPr>
          <w:rFonts w:ascii="Times New Roman" w:hAnsi="Times New Roman"/>
          <w:b w:val="0"/>
          <w:bCs w:val="0"/>
          <w:i w:val="0"/>
          <w:iCs/>
          <w:sz w:val="24"/>
          <w:szCs w:val="28"/>
        </w:rPr>
        <w:t xml:space="preserve">Remove the tube from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and place it in a centrifuge for 3 minutes at 1000 rpm</w:t>
      </w:r>
      <w:bookmarkEnd w:id="31"/>
    </w:p>
    <w:p w14:paraId="05241D8B"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2" w:name="_Toc65076972"/>
      <w:r w:rsidRPr="00CB393D">
        <w:rPr>
          <w:rFonts w:ascii="Times New Roman" w:hAnsi="Times New Roman"/>
          <w:b w:val="0"/>
          <w:bCs w:val="0"/>
          <w:i w:val="0"/>
          <w:iCs/>
          <w:sz w:val="24"/>
          <w:szCs w:val="28"/>
        </w:rPr>
        <w:t xml:space="preserve">Spray the tube with 70% isopropanol and return the tube back into the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 xml:space="preserve">. Dispose the supernatant into the waste </w:t>
      </w:r>
      <w:r>
        <w:rPr>
          <w:rFonts w:ascii="Times New Roman" w:hAnsi="Times New Roman"/>
          <w:b w:val="0"/>
          <w:bCs w:val="0"/>
          <w:i w:val="0"/>
          <w:iCs/>
          <w:sz w:val="24"/>
          <w:szCs w:val="28"/>
        </w:rPr>
        <w:t>beaker.</w:t>
      </w:r>
      <w:bookmarkEnd w:id="32"/>
    </w:p>
    <w:p w14:paraId="558E164A"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3" w:name="_Toc65076973"/>
      <w:r w:rsidRPr="00CB393D">
        <w:rPr>
          <w:rFonts w:ascii="Times New Roman" w:hAnsi="Times New Roman"/>
          <w:b w:val="0"/>
          <w:bCs w:val="0"/>
          <w:i w:val="0"/>
          <w:iCs/>
          <w:sz w:val="24"/>
          <w:szCs w:val="28"/>
        </w:rPr>
        <w:t>Using a new</w:t>
      </w:r>
      <w:r>
        <w:rPr>
          <w:rFonts w:ascii="Times New Roman" w:hAnsi="Times New Roman"/>
          <w:b w:val="0"/>
          <w:bCs w:val="0"/>
          <w:i w:val="0"/>
          <w:iCs/>
          <w:sz w:val="24"/>
          <w:szCs w:val="28"/>
        </w:rPr>
        <w:t xml:space="preserve"> 10mL</w:t>
      </w:r>
      <w:r w:rsidRPr="00CB393D">
        <w:rPr>
          <w:rFonts w:ascii="Times New Roman" w:hAnsi="Times New Roman"/>
          <w:b w:val="0"/>
          <w:bCs w:val="0"/>
          <w:i w:val="0"/>
          <w:iCs/>
          <w:sz w:val="24"/>
          <w:szCs w:val="28"/>
        </w:rPr>
        <w:t xml:space="preserve"> </w:t>
      </w:r>
      <w:r>
        <w:rPr>
          <w:rFonts w:ascii="Times New Roman" w:hAnsi="Times New Roman"/>
          <w:b w:val="0"/>
          <w:bCs w:val="0"/>
          <w:i w:val="0"/>
          <w:iCs/>
          <w:sz w:val="24"/>
          <w:szCs w:val="28"/>
        </w:rPr>
        <w:t xml:space="preserve">serological </w:t>
      </w:r>
      <w:r w:rsidRPr="00CB393D">
        <w:rPr>
          <w:rFonts w:ascii="Times New Roman" w:hAnsi="Times New Roman"/>
          <w:b w:val="0"/>
          <w:bCs w:val="0"/>
          <w:i w:val="0"/>
          <w:iCs/>
          <w:sz w:val="24"/>
          <w:szCs w:val="28"/>
        </w:rPr>
        <w:t>pipette, pipette 3 mL of medium into the tube containing the cell pellet.</w:t>
      </w:r>
      <w:bookmarkEnd w:id="33"/>
    </w:p>
    <w:p w14:paraId="46FA08F2"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4" w:name="_Toc65076974"/>
      <w:r w:rsidRPr="00CB393D">
        <w:rPr>
          <w:rFonts w:ascii="Times New Roman" w:hAnsi="Times New Roman"/>
          <w:b w:val="0"/>
          <w:bCs w:val="0"/>
          <w:i w:val="0"/>
          <w:iCs/>
          <w:sz w:val="24"/>
          <w:szCs w:val="28"/>
        </w:rPr>
        <w:t>Reconstitute the cell pellet by gently pipetting the medium up and down within the pipette 5</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-10 times.</w:t>
      </w:r>
      <w:bookmarkEnd w:id="34"/>
    </w:p>
    <w:p w14:paraId="0136139E"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5" w:name="_Toc65076975"/>
      <w:r w:rsidRPr="00CB393D">
        <w:rPr>
          <w:rFonts w:ascii="Times New Roman" w:hAnsi="Times New Roman"/>
          <w:b w:val="0"/>
          <w:bCs w:val="0"/>
          <w:i w:val="0"/>
          <w:iCs/>
          <w:sz w:val="24"/>
          <w:szCs w:val="28"/>
        </w:rPr>
        <w:t>Pipette the cell mixture back into the original flask OR ½ into a new flask and ½ into the original flask (depending on the goal of the experiment)</w:t>
      </w:r>
      <w:bookmarkEnd w:id="35"/>
      <w:r w:rsidRPr="00CB393D">
        <w:rPr>
          <w:rFonts w:ascii="Times New Roman" w:hAnsi="Times New Roman"/>
          <w:b w:val="0"/>
          <w:bCs w:val="0"/>
          <w:i w:val="0"/>
          <w:iCs/>
          <w:sz w:val="24"/>
          <w:szCs w:val="28"/>
        </w:rPr>
        <w:t>.</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Discard the pipette</w:t>
      </w:r>
      <w:r>
        <w:rPr>
          <w:rFonts w:ascii="Times New Roman" w:hAnsi="Times New Roman"/>
          <w:b w:val="0"/>
          <w:bCs w:val="0"/>
          <w:i w:val="0"/>
          <w:iCs/>
          <w:sz w:val="24"/>
          <w:szCs w:val="28"/>
        </w:rPr>
        <w:t xml:space="preserve"> into the waste beaker.</w:t>
      </w:r>
    </w:p>
    <w:p w14:paraId="129B56DD"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6" w:name="_Toc65076976"/>
      <w:r w:rsidRPr="00CB393D">
        <w:rPr>
          <w:rFonts w:ascii="Times New Roman" w:hAnsi="Times New Roman"/>
          <w:b w:val="0"/>
          <w:bCs w:val="0"/>
          <w:i w:val="0"/>
          <w:iCs/>
          <w:sz w:val="24"/>
          <w:szCs w:val="28"/>
        </w:rPr>
        <w:t>Using a new pipette, pipette 1</w:t>
      </w:r>
      <w:r>
        <w:rPr>
          <w:rFonts w:ascii="Times New Roman" w:hAnsi="Times New Roman"/>
          <w:b w:val="0"/>
          <w:bCs w:val="0"/>
          <w:i w:val="0"/>
          <w:iCs/>
          <w:sz w:val="24"/>
          <w:szCs w:val="28"/>
        </w:rPr>
        <w:t>3</w:t>
      </w:r>
      <w:r w:rsidRPr="00CB393D">
        <w:rPr>
          <w:rFonts w:ascii="Times New Roman" w:hAnsi="Times New Roman"/>
          <w:b w:val="0"/>
          <w:bCs w:val="0"/>
          <w:i w:val="0"/>
          <w:iCs/>
          <w:sz w:val="24"/>
          <w:szCs w:val="28"/>
        </w:rPr>
        <w:t xml:space="preserve"> mL of medium into each T75 flask (35 mL for each T225 flask).</w:t>
      </w:r>
      <w:bookmarkEnd w:id="36"/>
    </w:p>
    <w:p w14:paraId="6C60142E"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7" w:name="_Toc65076977"/>
      <w:r w:rsidRPr="00CB393D">
        <w:rPr>
          <w:rFonts w:ascii="Times New Roman" w:hAnsi="Times New Roman"/>
          <w:b w:val="0"/>
          <w:bCs w:val="0"/>
          <w:i w:val="0"/>
          <w:iCs/>
          <w:sz w:val="24"/>
          <w:szCs w:val="28"/>
        </w:rPr>
        <w:t xml:space="preserve">Screw the cap of the flask tightly and return to the incubator (37 °C, </w:t>
      </w:r>
      <w:r>
        <w:rPr>
          <w:rFonts w:ascii="Times New Roman" w:hAnsi="Times New Roman"/>
          <w:b w:val="0"/>
          <w:bCs w:val="0"/>
          <w:i w:val="0"/>
          <w:iCs/>
          <w:sz w:val="24"/>
          <w:szCs w:val="28"/>
        </w:rPr>
        <w:t xml:space="preserve">0% or </w:t>
      </w:r>
      <w:r w:rsidRPr="00CB393D">
        <w:rPr>
          <w:rFonts w:ascii="Times New Roman" w:hAnsi="Times New Roman"/>
          <w:b w:val="0"/>
          <w:bCs w:val="0"/>
          <w:i w:val="0"/>
          <w:iCs/>
          <w:sz w:val="24"/>
          <w:szCs w:val="28"/>
        </w:rPr>
        <w:t>5% CO</w:t>
      </w:r>
      <w:r w:rsidRPr="00A821A8">
        <w:rPr>
          <w:rFonts w:ascii="Times New Roman" w:hAnsi="Times New Roman"/>
          <w:b w:val="0"/>
          <w:bCs w:val="0"/>
          <w:i w:val="0"/>
          <w:iCs/>
          <w:sz w:val="24"/>
          <w:szCs w:val="28"/>
          <w:vertAlign w:val="subscript"/>
        </w:rPr>
        <w:t>2</w:t>
      </w:r>
      <w:r w:rsidRPr="00CB393D">
        <w:rPr>
          <w:rFonts w:ascii="Times New Roman" w:hAnsi="Times New Roman"/>
          <w:b w:val="0"/>
          <w:bCs w:val="0"/>
          <w:i w:val="0"/>
          <w:iCs/>
          <w:sz w:val="24"/>
          <w:szCs w:val="28"/>
        </w:rPr>
        <w:t xml:space="preserve"> for human cells; 28 °C</w:t>
      </w:r>
      <w:r>
        <w:rPr>
          <w:rFonts w:ascii="Times New Roman" w:hAnsi="Times New Roman"/>
          <w:b w:val="0"/>
          <w:bCs w:val="0"/>
          <w:i w:val="0"/>
          <w:iCs/>
          <w:sz w:val="24"/>
          <w:szCs w:val="28"/>
        </w:rPr>
        <w:t>, 0</w:t>
      </w:r>
      <w:r w:rsidRPr="00CB393D">
        <w:rPr>
          <w:rFonts w:ascii="Times New Roman" w:hAnsi="Times New Roman"/>
          <w:b w:val="0"/>
          <w:bCs w:val="0"/>
          <w:i w:val="0"/>
          <w:iCs/>
          <w:sz w:val="24"/>
          <w:szCs w:val="28"/>
        </w:rPr>
        <w:t xml:space="preserve">% </w:t>
      </w:r>
      <w:r>
        <w:rPr>
          <w:rFonts w:ascii="Times New Roman" w:hAnsi="Times New Roman"/>
          <w:b w:val="0"/>
          <w:bCs w:val="0"/>
          <w:i w:val="0"/>
          <w:iCs/>
          <w:sz w:val="24"/>
          <w:szCs w:val="28"/>
        </w:rPr>
        <w:t>or 5</w:t>
      </w:r>
      <w:r w:rsidRPr="00CB393D">
        <w:rPr>
          <w:rFonts w:ascii="Times New Roman" w:hAnsi="Times New Roman"/>
          <w:b w:val="0"/>
          <w:bCs w:val="0"/>
          <w:i w:val="0"/>
          <w:iCs/>
          <w:sz w:val="24"/>
          <w:szCs w:val="28"/>
        </w:rPr>
        <w:t>%</w:t>
      </w:r>
      <w:r>
        <w:rPr>
          <w:rFonts w:ascii="Times New Roman" w:hAnsi="Times New Roman"/>
          <w:b w:val="0"/>
          <w:bCs w:val="0"/>
          <w:i w:val="0"/>
          <w:iCs/>
          <w:sz w:val="24"/>
          <w:szCs w:val="28"/>
        </w:rPr>
        <w:t xml:space="preserve"> </w:t>
      </w:r>
      <w:r w:rsidRPr="00CB393D">
        <w:rPr>
          <w:rFonts w:ascii="Times New Roman" w:hAnsi="Times New Roman"/>
          <w:b w:val="0"/>
          <w:bCs w:val="0"/>
          <w:i w:val="0"/>
          <w:iCs/>
          <w:sz w:val="24"/>
          <w:szCs w:val="28"/>
        </w:rPr>
        <w:t>CO</w:t>
      </w:r>
      <w:r w:rsidRPr="00A821A8">
        <w:rPr>
          <w:rFonts w:ascii="Times New Roman" w:hAnsi="Times New Roman"/>
          <w:b w:val="0"/>
          <w:bCs w:val="0"/>
          <w:i w:val="0"/>
          <w:iCs/>
          <w:sz w:val="24"/>
          <w:szCs w:val="28"/>
          <w:vertAlign w:val="subscript"/>
        </w:rPr>
        <w:t>2</w:t>
      </w:r>
      <w:r w:rsidRPr="00CB393D">
        <w:rPr>
          <w:rFonts w:ascii="Times New Roman" w:hAnsi="Times New Roman"/>
          <w:b w:val="0"/>
          <w:bCs w:val="0"/>
          <w:i w:val="0"/>
          <w:iCs/>
          <w:sz w:val="24"/>
          <w:szCs w:val="28"/>
        </w:rPr>
        <w:t xml:space="preserve"> for ZFL cells).</w:t>
      </w:r>
      <w:bookmarkEnd w:id="37"/>
    </w:p>
    <w:p w14:paraId="3CF32162"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8" w:name="_Toc65076978"/>
      <w:r w:rsidRPr="00CB393D">
        <w:rPr>
          <w:rFonts w:ascii="Times New Roman" w:hAnsi="Times New Roman"/>
          <w:b w:val="0"/>
          <w:bCs w:val="0"/>
          <w:i w:val="0"/>
          <w:iCs/>
          <w:sz w:val="24"/>
          <w:szCs w:val="28"/>
        </w:rPr>
        <w:t xml:space="preserve">For cleanup and waste disposal, add </w:t>
      </w:r>
      <w:r>
        <w:rPr>
          <w:rFonts w:ascii="Times New Roman" w:hAnsi="Times New Roman"/>
          <w:b w:val="0"/>
          <w:bCs w:val="0"/>
          <w:i w:val="0"/>
          <w:iCs/>
          <w:sz w:val="24"/>
          <w:szCs w:val="28"/>
        </w:rPr>
        <w:t xml:space="preserve">concentrated </w:t>
      </w:r>
      <w:r w:rsidRPr="00CB393D">
        <w:rPr>
          <w:rFonts w:ascii="Times New Roman" w:hAnsi="Times New Roman"/>
          <w:b w:val="0"/>
          <w:bCs w:val="0"/>
          <w:i w:val="0"/>
          <w:iCs/>
          <w:sz w:val="24"/>
          <w:szCs w:val="28"/>
        </w:rPr>
        <w:t xml:space="preserve">bleach to waste </w:t>
      </w:r>
      <w:r>
        <w:rPr>
          <w:rFonts w:ascii="Times New Roman" w:hAnsi="Times New Roman"/>
          <w:b w:val="0"/>
          <w:bCs w:val="0"/>
          <w:i w:val="0"/>
          <w:iCs/>
          <w:sz w:val="24"/>
          <w:szCs w:val="28"/>
        </w:rPr>
        <w:t xml:space="preserve">beaker </w:t>
      </w:r>
      <w:r w:rsidRPr="00CB393D">
        <w:rPr>
          <w:rFonts w:ascii="Times New Roman" w:hAnsi="Times New Roman"/>
          <w:b w:val="0"/>
          <w:bCs w:val="0"/>
          <w:i w:val="0"/>
          <w:iCs/>
          <w:sz w:val="24"/>
          <w:szCs w:val="28"/>
        </w:rPr>
        <w:t xml:space="preserve">(ratio: 1 mL </w:t>
      </w:r>
      <w:r>
        <w:rPr>
          <w:rFonts w:ascii="Times New Roman" w:hAnsi="Times New Roman"/>
          <w:b w:val="0"/>
          <w:bCs w:val="0"/>
          <w:i w:val="0"/>
          <w:iCs/>
          <w:sz w:val="24"/>
          <w:szCs w:val="28"/>
        </w:rPr>
        <w:t xml:space="preserve">concentrated </w:t>
      </w:r>
      <w:r w:rsidRPr="00CB393D">
        <w:rPr>
          <w:rFonts w:ascii="Times New Roman" w:hAnsi="Times New Roman"/>
          <w:b w:val="0"/>
          <w:bCs w:val="0"/>
          <w:i w:val="0"/>
          <w:iCs/>
          <w:sz w:val="24"/>
          <w:szCs w:val="28"/>
        </w:rPr>
        <w:t>bleach in 9 mL waste solution)</w:t>
      </w:r>
      <w:r>
        <w:rPr>
          <w:rFonts w:ascii="Times New Roman" w:hAnsi="Times New Roman"/>
          <w:b w:val="0"/>
          <w:bCs w:val="0"/>
          <w:i w:val="0"/>
          <w:iCs/>
          <w:sz w:val="24"/>
          <w:szCs w:val="28"/>
        </w:rPr>
        <w:t>. Take the cotton plug from the serological pipettes and pipette bleached medium to the 14mL marker of the serological pipettes. L</w:t>
      </w:r>
      <w:r w:rsidRPr="00CB393D">
        <w:rPr>
          <w:rFonts w:ascii="Times New Roman" w:hAnsi="Times New Roman"/>
          <w:b w:val="0"/>
          <w:bCs w:val="0"/>
          <w:i w:val="0"/>
          <w:iCs/>
          <w:sz w:val="24"/>
          <w:szCs w:val="28"/>
        </w:rPr>
        <w:t xml:space="preserve">et sit for approximately 30 minutes. </w:t>
      </w:r>
      <w:r>
        <w:rPr>
          <w:rFonts w:ascii="Times New Roman" w:hAnsi="Times New Roman"/>
          <w:b w:val="0"/>
          <w:bCs w:val="0"/>
          <w:i w:val="0"/>
          <w:iCs/>
          <w:sz w:val="24"/>
          <w:szCs w:val="28"/>
        </w:rPr>
        <w:t>D</w:t>
      </w:r>
      <w:r w:rsidRPr="00CB393D">
        <w:rPr>
          <w:rFonts w:ascii="Times New Roman" w:hAnsi="Times New Roman"/>
          <w:b w:val="0"/>
          <w:bCs w:val="0"/>
          <w:i w:val="0"/>
          <w:iCs/>
          <w:sz w:val="24"/>
          <w:szCs w:val="28"/>
        </w:rPr>
        <w:t xml:space="preserve">ispose </w:t>
      </w:r>
      <w:r>
        <w:rPr>
          <w:rFonts w:ascii="Times New Roman" w:hAnsi="Times New Roman"/>
          <w:b w:val="0"/>
          <w:bCs w:val="0"/>
          <w:i w:val="0"/>
          <w:iCs/>
          <w:sz w:val="24"/>
          <w:szCs w:val="28"/>
        </w:rPr>
        <w:t xml:space="preserve">the pipettes </w:t>
      </w:r>
      <w:r w:rsidRPr="00CB393D">
        <w:rPr>
          <w:rFonts w:ascii="Times New Roman" w:hAnsi="Times New Roman"/>
          <w:b w:val="0"/>
          <w:bCs w:val="0"/>
          <w:i w:val="0"/>
          <w:iCs/>
          <w:sz w:val="24"/>
          <w:szCs w:val="28"/>
        </w:rPr>
        <w:t xml:space="preserve">into </w:t>
      </w:r>
      <w:r>
        <w:rPr>
          <w:rFonts w:ascii="Times New Roman" w:hAnsi="Times New Roman"/>
          <w:b w:val="0"/>
          <w:bCs w:val="0"/>
          <w:i w:val="0"/>
          <w:iCs/>
          <w:sz w:val="24"/>
          <w:szCs w:val="28"/>
        </w:rPr>
        <w:t>a trash can that is labeled with “All pipettes are plastic”.</w:t>
      </w:r>
      <w:r w:rsidRPr="00CB393D">
        <w:rPr>
          <w:rFonts w:ascii="Times New Roman" w:hAnsi="Times New Roman"/>
          <w:b w:val="0"/>
          <w:bCs w:val="0"/>
          <w:i w:val="0"/>
          <w:iCs/>
          <w:sz w:val="24"/>
          <w:szCs w:val="28"/>
        </w:rPr>
        <w:t xml:space="preserve"> Rinse waste beaker with water and dispose into the drain. Wash the waste beaker with an appropriate detergent and DI water and leave to dry on a rack.</w:t>
      </w:r>
      <w:bookmarkEnd w:id="38"/>
    </w:p>
    <w:p w14:paraId="565487CA"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39" w:name="_Toc65076979"/>
      <w:r w:rsidRPr="00CB393D">
        <w:rPr>
          <w:rFonts w:ascii="Times New Roman" w:hAnsi="Times New Roman"/>
          <w:b w:val="0"/>
          <w:bCs w:val="0"/>
          <w:i w:val="0"/>
          <w:iCs/>
          <w:sz w:val="24"/>
          <w:szCs w:val="28"/>
        </w:rPr>
        <w:t xml:space="preserve">Spray and wipe down </w:t>
      </w:r>
      <w:r>
        <w:rPr>
          <w:rFonts w:ascii="Times New Roman" w:hAnsi="Times New Roman"/>
          <w:b w:val="0"/>
          <w:bCs w:val="0"/>
          <w:i w:val="0"/>
          <w:iCs/>
          <w:sz w:val="24"/>
          <w:szCs w:val="28"/>
        </w:rPr>
        <w:t>the BSC</w:t>
      </w:r>
      <w:r w:rsidRPr="00CB393D">
        <w:rPr>
          <w:rFonts w:ascii="Times New Roman" w:hAnsi="Times New Roman"/>
          <w:b w:val="0"/>
          <w:bCs w:val="0"/>
          <w:i w:val="0"/>
          <w:iCs/>
          <w:sz w:val="24"/>
          <w:szCs w:val="28"/>
        </w:rPr>
        <w:t xml:space="preserve"> with 70% isopropanol.</w:t>
      </w:r>
      <w:bookmarkEnd w:id="39"/>
    </w:p>
    <w:p w14:paraId="03EA2C66" w14:textId="77777777" w:rsidR="008E185C" w:rsidRPr="00CB393D" w:rsidRDefault="008E185C" w:rsidP="008E185C">
      <w:pPr>
        <w:pStyle w:val="Style9"/>
        <w:keepLines/>
        <w:widowControl w:val="0"/>
        <w:numPr>
          <w:ilvl w:val="2"/>
          <w:numId w:val="1"/>
        </w:numPr>
        <w:spacing w:line="264" w:lineRule="auto"/>
        <w:ind w:left="2070" w:hanging="720"/>
        <w:contextualSpacing/>
        <w:outlineLvl w:val="1"/>
        <w:rPr>
          <w:rFonts w:ascii="Times New Roman" w:hAnsi="Times New Roman"/>
          <w:b w:val="0"/>
          <w:bCs w:val="0"/>
          <w:i w:val="0"/>
          <w:iCs/>
          <w:sz w:val="24"/>
          <w:szCs w:val="28"/>
        </w:rPr>
      </w:pPr>
      <w:bookmarkStart w:id="40" w:name="_Toc65076980"/>
      <w:r w:rsidRPr="00CB393D">
        <w:rPr>
          <w:rFonts w:ascii="Times New Roman" w:hAnsi="Times New Roman"/>
          <w:b w:val="0"/>
          <w:bCs w:val="0"/>
          <w:i w:val="0"/>
          <w:iCs/>
          <w:sz w:val="24"/>
          <w:szCs w:val="28"/>
        </w:rPr>
        <w:t xml:space="preserve">Turn on </w:t>
      </w:r>
      <w:r>
        <w:rPr>
          <w:rFonts w:ascii="Times New Roman" w:hAnsi="Times New Roman"/>
          <w:b w:val="0"/>
          <w:bCs w:val="0"/>
          <w:i w:val="0"/>
          <w:iCs/>
          <w:sz w:val="24"/>
          <w:szCs w:val="28"/>
        </w:rPr>
        <w:t>BSC</w:t>
      </w:r>
      <w:r w:rsidRPr="00CB393D">
        <w:rPr>
          <w:rFonts w:ascii="Times New Roman" w:hAnsi="Times New Roman"/>
          <w:b w:val="0"/>
          <w:bCs w:val="0"/>
          <w:i w:val="0"/>
          <w:iCs/>
          <w:sz w:val="24"/>
          <w:szCs w:val="28"/>
        </w:rPr>
        <w:t>’s UV light for 15 minutes.</w:t>
      </w:r>
      <w:bookmarkEnd w:id="40"/>
    </w:p>
    <w:p w14:paraId="49B5FAA1" w14:textId="77777777" w:rsidR="008E185C" w:rsidRPr="00CB393D" w:rsidRDefault="008E185C" w:rsidP="008E185C">
      <w:pPr>
        <w:pStyle w:val="Style9"/>
        <w:keepLines/>
        <w:widowControl w:val="0"/>
        <w:numPr>
          <w:ilvl w:val="0"/>
          <w:numId w:val="0"/>
        </w:numPr>
        <w:spacing w:line="264" w:lineRule="auto"/>
        <w:contextualSpacing/>
        <w:outlineLvl w:val="9"/>
        <w:rPr>
          <w:rFonts w:ascii="Times New Roman" w:hAnsi="Times New Roman"/>
          <w:b w:val="0"/>
          <w:i w:val="0"/>
          <w:sz w:val="24"/>
          <w:szCs w:val="24"/>
        </w:rPr>
      </w:pPr>
    </w:p>
    <w:p w14:paraId="0085F4B5" w14:textId="77777777" w:rsidR="008E185C" w:rsidRPr="00F008A9" w:rsidRDefault="008E185C" w:rsidP="008E185C">
      <w:pPr>
        <w:pStyle w:val="Style9"/>
        <w:keepLines/>
        <w:widowControl w:val="0"/>
        <w:numPr>
          <w:ilvl w:val="1"/>
          <w:numId w:val="1"/>
        </w:numPr>
        <w:spacing w:line="264" w:lineRule="auto"/>
        <w:contextualSpacing/>
        <w:outlineLvl w:val="1"/>
        <w:rPr>
          <w:rFonts w:ascii="Times New Roman" w:hAnsi="Times New Roman"/>
          <w:i w:val="0"/>
          <w:iCs/>
          <w:sz w:val="24"/>
          <w:szCs w:val="24"/>
        </w:rPr>
      </w:pPr>
      <w:r w:rsidRPr="00F008A9">
        <w:rPr>
          <w:rFonts w:ascii="Times New Roman" w:hAnsi="Times New Roman"/>
          <w:i w:val="0"/>
          <w:iCs/>
          <w:sz w:val="24"/>
          <w:szCs w:val="24"/>
        </w:rPr>
        <w:t xml:space="preserve">Cell Viability Using </w:t>
      </w:r>
      <w:r w:rsidRPr="00F008A9">
        <w:rPr>
          <w:rFonts w:ascii="Times New Roman" w:hAnsi="Times New Roman"/>
          <w:i w:val="0"/>
          <w:iCs/>
          <w:color w:val="222222"/>
          <w:sz w:val="24"/>
          <w:szCs w:val="24"/>
          <w:shd w:val="clear" w:color="auto" w:fill="FFFFFF"/>
        </w:rPr>
        <w:t>Trypan Blue</w:t>
      </w:r>
    </w:p>
    <w:p w14:paraId="2E09853E" w14:textId="77777777" w:rsidR="008E185C" w:rsidRPr="00EE5FFF"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EE5FFF">
        <w:rPr>
          <w:rFonts w:ascii="Times New Roman" w:hAnsi="Times New Roman"/>
          <w:b w:val="0"/>
          <w:bCs w:val="0"/>
          <w:i w:val="0"/>
          <w:iCs/>
          <w:sz w:val="24"/>
          <w:szCs w:val="24"/>
        </w:rPr>
        <w:t>Trypan Blue</w:t>
      </w:r>
    </w:p>
    <w:p w14:paraId="3E496BEC" w14:textId="77777777" w:rsidR="008E185C" w:rsidRDefault="008E185C" w:rsidP="008E185C">
      <w:pPr>
        <w:pStyle w:val="Style9"/>
        <w:keepLines/>
        <w:widowControl w:val="0"/>
        <w:numPr>
          <w:ilvl w:val="0"/>
          <w:numId w:val="0"/>
        </w:numPr>
        <w:spacing w:line="264" w:lineRule="auto"/>
        <w:ind w:left="2592"/>
        <w:contextualSpacing/>
        <w:outlineLvl w:val="1"/>
        <w:rPr>
          <w:rFonts w:ascii="Times New Roman" w:hAnsi="Times New Roman"/>
          <w:b w:val="0"/>
          <w:bCs w:val="0"/>
          <w:i w:val="0"/>
          <w:iCs/>
          <w:color w:val="222222"/>
          <w:sz w:val="24"/>
          <w:szCs w:val="24"/>
          <w:shd w:val="clear" w:color="auto" w:fill="FFFFFF"/>
        </w:rPr>
      </w:pPr>
      <w:bookmarkStart w:id="41" w:name="_Hlk67060890"/>
      <w:r w:rsidRPr="00EE5FFF">
        <w:rPr>
          <w:rFonts w:ascii="Times New Roman" w:hAnsi="Times New Roman"/>
          <w:b w:val="0"/>
          <w:bCs w:val="0"/>
          <w:i w:val="0"/>
          <w:iCs/>
          <w:color w:val="222222"/>
          <w:sz w:val="24"/>
          <w:szCs w:val="24"/>
          <w:shd w:val="clear" w:color="auto" w:fill="FFFFFF"/>
        </w:rPr>
        <w:t>Trypan blue</w:t>
      </w:r>
      <w:bookmarkEnd w:id="41"/>
      <w:r w:rsidRPr="00EE5FFF">
        <w:rPr>
          <w:rFonts w:ascii="Times New Roman" w:hAnsi="Times New Roman"/>
          <w:b w:val="0"/>
          <w:bCs w:val="0"/>
          <w:i w:val="0"/>
          <w:iCs/>
          <w:color w:val="222222"/>
          <w:sz w:val="24"/>
          <w:szCs w:val="24"/>
          <w:shd w:val="clear" w:color="auto" w:fill="FFFFFF"/>
        </w:rPr>
        <w:t> </w:t>
      </w:r>
      <w:r w:rsidRPr="00093290">
        <w:rPr>
          <w:rFonts w:ascii="Times New Roman" w:hAnsi="Times New Roman"/>
          <w:b w:val="0"/>
          <w:bCs w:val="0"/>
          <w:i w:val="0"/>
          <w:iCs/>
          <w:sz w:val="24"/>
          <w:szCs w:val="24"/>
        </w:rPr>
        <w:t>((3Z,3'Z)-3,3'-[(3,3'-dimethylbiphenyl-4,4'-</w:t>
      </w:r>
      <w:proofErr w:type="gramStart"/>
      <w:r w:rsidRPr="00093290">
        <w:rPr>
          <w:rFonts w:ascii="Times New Roman" w:hAnsi="Times New Roman"/>
          <w:b w:val="0"/>
          <w:bCs w:val="0"/>
          <w:i w:val="0"/>
          <w:iCs/>
          <w:sz w:val="24"/>
          <w:szCs w:val="24"/>
        </w:rPr>
        <w:t>diyl)di</w:t>
      </w:r>
      <w:proofErr w:type="gramEnd"/>
      <w:r w:rsidRPr="00093290">
        <w:rPr>
          <w:rFonts w:ascii="Times New Roman" w:hAnsi="Times New Roman"/>
          <w:b w:val="0"/>
          <w:bCs w:val="0"/>
          <w:i w:val="0"/>
          <w:iCs/>
          <w:sz w:val="24"/>
          <w:szCs w:val="24"/>
        </w:rPr>
        <w:t>(1Z)hydrazin-2-yl-1-ylidene]bis(5-amino-4-oxo-3,4-dihydronaphthalene-2,7-disulfonic acid))</w:t>
      </w:r>
      <w:r w:rsidRPr="00D01144">
        <w:rPr>
          <w:rFonts w:ascii="Times New Roman" w:hAnsi="Times New Roman"/>
          <w:b w:val="0"/>
          <w:bCs w:val="0"/>
          <w:i w:val="0"/>
          <w:iCs/>
          <w:color w:val="222222"/>
          <w:sz w:val="24"/>
          <w:szCs w:val="24"/>
          <w:shd w:val="clear" w:color="auto" w:fill="FFFFFF"/>
        </w:rPr>
        <w:t xml:space="preserve"> </w:t>
      </w:r>
      <w:r w:rsidRPr="00EE5FFF">
        <w:rPr>
          <w:rFonts w:ascii="Times New Roman" w:hAnsi="Times New Roman"/>
          <w:b w:val="0"/>
          <w:bCs w:val="0"/>
          <w:i w:val="0"/>
          <w:iCs/>
          <w:color w:val="222222"/>
          <w:sz w:val="24"/>
          <w:szCs w:val="24"/>
          <w:shd w:val="clear" w:color="auto" w:fill="FFFFFF"/>
        </w:rPr>
        <w:t xml:space="preserve">is a diazo dye that </w:t>
      </w:r>
      <w:r>
        <w:rPr>
          <w:rFonts w:ascii="Times New Roman" w:hAnsi="Times New Roman"/>
          <w:b w:val="0"/>
          <w:bCs w:val="0"/>
          <w:i w:val="0"/>
          <w:iCs/>
          <w:color w:val="222222"/>
          <w:sz w:val="24"/>
          <w:szCs w:val="24"/>
          <w:shd w:val="clear" w:color="auto" w:fill="FFFFFF"/>
        </w:rPr>
        <w:t>is</w:t>
      </w:r>
      <w:r w:rsidRPr="00EE5FFF">
        <w:rPr>
          <w:rFonts w:ascii="Times New Roman" w:hAnsi="Times New Roman"/>
          <w:b w:val="0"/>
          <w:bCs w:val="0"/>
          <w:i w:val="0"/>
          <w:iCs/>
          <w:color w:val="222222"/>
          <w:sz w:val="24"/>
          <w:szCs w:val="24"/>
          <w:shd w:val="clear" w:color="auto" w:fill="FFFFFF"/>
        </w:rPr>
        <w:t xml:space="preserve"> used to s</w:t>
      </w:r>
      <w:r>
        <w:rPr>
          <w:rFonts w:ascii="Times New Roman" w:hAnsi="Times New Roman"/>
          <w:b w:val="0"/>
          <w:bCs w:val="0"/>
          <w:i w:val="0"/>
          <w:iCs/>
          <w:color w:val="222222"/>
          <w:sz w:val="24"/>
          <w:szCs w:val="24"/>
          <w:shd w:val="clear" w:color="auto" w:fill="FFFFFF"/>
        </w:rPr>
        <w:t xml:space="preserve">tain the </w:t>
      </w:r>
      <w:r w:rsidRPr="00EE5FFF">
        <w:rPr>
          <w:rFonts w:ascii="Times New Roman" w:hAnsi="Times New Roman"/>
          <w:b w:val="0"/>
          <w:bCs w:val="0"/>
          <w:i w:val="0"/>
          <w:iCs/>
          <w:color w:val="222222"/>
          <w:sz w:val="24"/>
          <w:szCs w:val="24"/>
          <w:shd w:val="clear" w:color="auto" w:fill="FFFFFF"/>
        </w:rPr>
        <w:t>dead cells.</w:t>
      </w:r>
      <w:r>
        <w:rPr>
          <w:rFonts w:ascii="Times New Roman" w:hAnsi="Times New Roman"/>
          <w:b w:val="0"/>
          <w:bCs w:val="0"/>
          <w:i w:val="0"/>
          <w:iCs/>
          <w:color w:val="222222"/>
          <w:sz w:val="24"/>
          <w:szCs w:val="24"/>
          <w:shd w:val="clear" w:color="auto" w:fill="FFFFFF"/>
        </w:rPr>
        <w:t xml:space="preserve"> T</w:t>
      </w:r>
      <w:r w:rsidRPr="00EE5FFF">
        <w:rPr>
          <w:rFonts w:ascii="Times New Roman" w:hAnsi="Times New Roman"/>
          <w:b w:val="0"/>
          <w:bCs w:val="0"/>
          <w:i w:val="0"/>
          <w:iCs/>
          <w:color w:val="222222"/>
          <w:sz w:val="24"/>
          <w:szCs w:val="24"/>
          <w:shd w:val="clear" w:color="auto" w:fill="FFFFFF"/>
        </w:rPr>
        <w:t>rypan blue is negatively charged</w:t>
      </w:r>
      <w:r>
        <w:rPr>
          <w:rFonts w:ascii="Times New Roman" w:hAnsi="Times New Roman"/>
          <w:b w:val="0"/>
          <w:bCs w:val="0"/>
          <w:i w:val="0"/>
          <w:iCs/>
          <w:color w:val="222222"/>
          <w:sz w:val="24"/>
          <w:szCs w:val="24"/>
          <w:shd w:val="clear" w:color="auto" w:fill="FFFFFF"/>
        </w:rPr>
        <w:t>, which interacts</w:t>
      </w:r>
      <w:r w:rsidRPr="00EE5FFF">
        <w:rPr>
          <w:rFonts w:ascii="Times New Roman" w:hAnsi="Times New Roman"/>
          <w:b w:val="0"/>
          <w:bCs w:val="0"/>
          <w:i w:val="0"/>
          <w:iCs/>
          <w:color w:val="222222"/>
          <w:sz w:val="24"/>
          <w:szCs w:val="24"/>
          <w:shd w:val="clear" w:color="auto" w:fill="FFFFFF"/>
        </w:rPr>
        <w:t xml:space="preserve"> with </w:t>
      </w:r>
      <w:r>
        <w:rPr>
          <w:rFonts w:ascii="Times New Roman" w:hAnsi="Times New Roman"/>
          <w:b w:val="0"/>
          <w:bCs w:val="0"/>
          <w:i w:val="0"/>
          <w:iCs/>
          <w:color w:val="222222"/>
          <w:sz w:val="24"/>
          <w:szCs w:val="24"/>
          <w:shd w:val="clear" w:color="auto" w:fill="FFFFFF"/>
        </w:rPr>
        <w:t xml:space="preserve">the </w:t>
      </w:r>
      <w:r w:rsidRPr="00EE5FFF">
        <w:rPr>
          <w:rFonts w:ascii="Times New Roman" w:hAnsi="Times New Roman"/>
          <w:b w:val="0"/>
          <w:bCs w:val="0"/>
          <w:i w:val="0"/>
          <w:iCs/>
          <w:color w:val="222222"/>
          <w:sz w:val="24"/>
          <w:szCs w:val="24"/>
          <w:shd w:val="clear" w:color="auto" w:fill="FFFFFF"/>
        </w:rPr>
        <w:t xml:space="preserve">cells </w:t>
      </w:r>
      <w:r>
        <w:rPr>
          <w:rFonts w:ascii="Times New Roman" w:hAnsi="Times New Roman"/>
          <w:b w:val="0"/>
          <w:bCs w:val="0"/>
          <w:i w:val="0"/>
          <w:iCs/>
          <w:color w:val="222222"/>
          <w:sz w:val="24"/>
          <w:szCs w:val="24"/>
          <w:shd w:val="clear" w:color="auto" w:fill="FFFFFF"/>
        </w:rPr>
        <w:t>in which</w:t>
      </w:r>
      <w:r w:rsidRPr="00EE5FFF">
        <w:rPr>
          <w:rFonts w:ascii="Times New Roman" w:hAnsi="Times New Roman"/>
          <w:b w:val="0"/>
          <w:bCs w:val="0"/>
          <w:i w:val="0"/>
          <w:iCs/>
          <w:color w:val="222222"/>
          <w:sz w:val="24"/>
          <w:szCs w:val="24"/>
          <w:shd w:val="clear" w:color="auto" w:fill="FFFFFF"/>
        </w:rPr>
        <w:t xml:space="preserve"> </w:t>
      </w:r>
      <w:r>
        <w:rPr>
          <w:rFonts w:ascii="Times New Roman" w:hAnsi="Times New Roman"/>
          <w:b w:val="0"/>
          <w:bCs w:val="0"/>
          <w:i w:val="0"/>
          <w:iCs/>
          <w:color w:val="222222"/>
          <w:sz w:val="24"/>
          <w:szCs w:val="24"/>
          <w:shd w:val="clear" w:color="auto" w:fill="FFFFFF"/>
        </w:rPr>
        <w:t xml:space="preserve">the cell </w:t>
      </w:r>
      <w:r w:rsidRPr="00EE5FFF">
        <w:rPr>
          <w:rFonts w:ascii="Times New Roman" w:hAnsi="Times New Roman"/>
          <w:b w:val="0"/>
          <w:bCs w:val="0"/>
          <w:i w:val="0"/>
          <w:iCs/>
          <w:color w:val="222222"/>
          <w:sz w:val="24"/>
          <w:szCs w:val="24"/>
          <w:shd w:val="clear" w:color="auto" w:fill="FFFFFF"/>
        </w:rPr>
        <w:t>membrane</w:t>
      </w:r>
      <w:r>
        <w:rPr>
          <w:rFonts w:ascii="Times New Roman" w:hAnsi="Times New Roman"/>
          <w:b w:val="0"/>
          <w:bCs w:val="0"/>
          <w:i w:val="0"/>
          <w:iCs/>
          <w:color w:val="222222"/>
          <w:sz w:val="24"/>
          <w:szCs w:val="24"/>
          <w:shd w:val="clear" w:color="auto" w:fill="FFFFFF"/>
        </w:rPr>
        <w:t xml:space="preserve"> is </w:t>
      </w:r>
      <w:r w:rsidRPr="00EE5FFF">
        <w:rPr>
          <w:rFonts w:ascii="Times New Roman" w:hAnsi="Times New Roman"/>
          <w:b w:val="0"/>
          <w:bCs w:val="0"/>
          <w:i w:val="0"/>
          <w:iCs/>
          <w:color w:val="222222"/>
          <w:sz w:val="24"/>
          <w:szCs w:val="24"/>
          <w:shd w:val="clear" w:color="auto" w:fill="FFFFFF"/>
        </w:rPr>
        <w:t>damaged</w:t>
      </w:r>
      <w:r>
        <w:rPr>
          <w:rFonts w:ascii="Times New Roman" w:hAnsi="Times New Roman"/>
          <w:b w:val="0"/>
          <w:bCs w:val="0"/>
          <w:i w:val="0"/>
          <w:iCs/>
          <w:color w:val="222222"/>
          <w:sz w:val="24"/>
          <w:szCs w:val="24"/>
          <w:shd w:val="clear" w:color="auto" w:fill="FFFFFF"/>
        </w:rPr>
        <w:t xml:space="preserve"> (dead cells)</w:t>
      </w:r>
      <w:r w:rsidRPr="00EE5FFF">
        <w:rPr>
          <w:rFonts w:ascii="Times New Roman" w:hAnsi="Times New Roman"/>
          <w:b w:val="0"/>
          <w:bCs w:val="0"/>
          <w:i w:val="0"/>
          <w:iCs/>
          <w:color w:val="222222"/>
          <w:sz w:val="24"/>
          <w:szCs w:val="24"/>
          <w:shd w:val="clear" w:color="auto" w:fill="FFFFFF"/>
        </w:rPr>
        <w:t>.</w:t>
      </w:r>
      <w:r>
        <w:rPr>
          <w:rFonts w:ascii="Times New Roman" w:hAnsi="Times New Roman"/>
          <w:b w:val="0"/>
          <w:bCs w:val="0"/>
          <w:i w:val="0"/>
          <w:iCs/>
          <w:color w:val="222222"/>
          <w:sz w:val="24"/>
          <w:szCs w:val="24"/>
          <w:shd w:val="clear" w:color="auto" w:fill="FFFFFF"/>
        </w:rPr>
        <w:t xml:space="preserve"> In this procedure, however, t</w:t>
      </w:r>
      <w:r w:rsidRPr="00EE5FFF">
        <w:rPr>
          <w:rFonts w:ascii="Times New Roman" w:hAnsi="Times New Roman"/>
          <w:b w:val="0"/>
          <w:bCs w:val="0"/>
          <w:i w:val="0"/>
          <w:iCs/>
          <w:color w:val="222222"/>
          <w:sz w:val="24"/>
          <w:szCs w:val="24"/>
          <w:shd w:val="clear" w:color="auto" w:fill="FFFFFF"/>
        </w:rPr>
        <w:t xml:space="preserve">he cells </w:t>
      </w:r>
      <w:r>
        <w:rPr>
          <w:rFonts w:ascii="Times New Roman" w:hAnsi="Times New Roman"/>
          <w:b w:val="0"/>
          <w:bCs w:val="0"/>
          <w:i w:val="0"/>
          <w:iCs/>
          <w:color w:val="222222"/>
          <w:sz w:val="24"/>
          <w:szCs w:val="24"/>
          <w:shd w:val="clear" w:color="auto" w:fill="FFFFFF"/>
        </w:rPr>
        <w:t>stained by trypan blue are live cells after exposure, which are subsequently quenched prior to the cell staining</w:t>
      </w:r>
      <w:r w:rsidRPr="00EE5FFF">
        <w:rPr>
          <w:rFonts w:ascii="Times New Roman" w:hAnsi="Times New Roman"/>
          <w:b w:val="0"/>
          <w:bCs w:val="0"/>
          <w:i w:val="0"/>
          <w:iCs/>
          <w:color w:val="222222"/>
          <w:sz w:val="24"/>
          <w:szCs w:val="24"/>
          <w:shd w:val="clear" w:color="auto" w:fill="FFFFFF"/>
        </w:rPr>
        <w:t>.</w:t>
      </w:r>
      <w:r>
        <w:rPr>
          <w:rFonts w:ascii="Times New Roman" w:hAnsi="Times New Roman"/>
          <w:b w:val="0"/>
          <w:bCs w:val="0"/>
          <w:i w:val="0"/>
          <w:iCs/>
          <w:color w:val="222222"/>
          <w:sz w:val="24"/>
          <w:szCs w:val="24"/>
          <w:shd w:val="clear" w:color="auto" w:fill="FFFFFF"/>
        </w:rPr>
        <w:t xml:space="preserve"> Therefore, the stained cells are considered as live cells (after the completion of the exposure) in this cell viability assay.</w:t>
      </w:r>
    </w:p>
    <w:p w14:paraId="21BE1E41" w14:textId="77777777" w:rsidR="008E185C"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color w:val="222222"/>
          <w:sz w:val="24"/>
          <w:szCs w:val="24"/>
          <w:shd w:val="clear" w:color="auto" w:fill="FFFFFF"/>
        </w:rPr>
      </w:pPr>
      <w:r>
        <w:rPr>
          <w:rFonts w:ascii="Times New Roman" w:hAnsi="Times New Roman"/>
          <w:b w:val="0"/>
          <w:bCs w:val="0"/>
          <w:i w:val="0"/>
          <w:iCs/>
          <w:color w:val="222222"/>
          <w:sz w:val="24"/>
          <w:szCs w:val="24"/>
          <w:shd w:val="clear" w:color="auto" w:fill="FFFFFF"/>
        </w:rPr>
        <w:t>Seeding Cells</w:t>
      </w:r>
    </w:p>
    <w:p w14:paraId="159B79C9" w14:textId="77777777" w:rsidR="008E185C" w:rsidRDefault="008E185C" w:rsidP="008E185C">
      <w:pPr>
        <w:pStyle w:val="Style9"/>
        <w:keepLines/>
        <w:widowControl w:val="0"/>
        <w:numPr>
          <w:ilvl w:val="3"/>
          <w:numId w:val="1"/>
        </w:numPr>
        <w:spacing w:line="264" w:lineRule="auto"/>
        <w:ind w:left="2610" w:hanging="630"/>
        <w:contextualSpacing/>
        <w:outlineLvl w:val="1"/>
        <w:rPr>
          <w:rFonts w:ascii="Times New Roman" w:hAnsi="Times New Roman"/>
          <w:b w:val="0"/>
          <w:bCs w:val="0"/>
          <w:i w:val="0"/>
          <w:iCs/>
          <w:sz w:val="24"/>
          <w:szCs w:val="24"/>
        </w:rPr>
      </w:pPr>
      <w:r>
        <w:rPr>
          <w:rFonts w:ascii="Times New Roman" w:hAnsi="Times New Roman"/>
          <w:b w:val="0"/>
          <w:bCs w:val="0"/>
          <w:i w:val="0"/>
          <w:iCs/>
          <w:sz w:val="24"/>
          <w:szCs w:val="24"/>
        </w:rPr>
        <w:t xml:space="preserve">Harvest </w:t>
      </w:r>
      <w:r w:rsidRPr="003A5AF4">
        <w:rPr>
          <w:rFonts w:ascii="Times New Roman" w:hAnsi="Times New Roman"/>
          <w:b w:val="0"/>
          <w:bCs w:val="0"/>
          <w:i w:val="0"/>
          <w:iCs/>
          <w:sz w:val="24"/>
          <w:szCs w:val="24"/>
        </w:rPr>
        <w:t>cells</w:t>
      </w:r>
      <w:r>
        <w:rPr>
          <w:rFonts w:ascii="Times New Roman" w:hAnsi="Times New Roman"/>
          <w:b w:val="0"/>
          <w:bCs w:val="0"/>
          <w:i w:val="0"/>
          <w:iCs/>
          <w:sz w:val="24"/>
          <w:szCs w:val="24"/>
        </w:rPr>
        <w:t xml:space="preserve"> according to section 9.2 Harvesting cells.</w:t>
      </w:r>
      <w:r w:rsidRPr="003A5AF4">
        <w:rPr>
          <w:rFonts w:ascii="Times New Roman" w:hAnsi="Times New Roman"/>
          <w:b w:val="0"/>
          <w:bCs w:val="0"/>
          <w:i w:val="0"/>
          <w:iCs/>
          <w:sz w:val="24"/>
          <w:szCs w:val="24"/>
        </w:rPr>
        <w:t xml:space="preserve"> </w:t>
      </w:r>
    </w:p>
    <w:p w14:paraId="089BC327" w14:textId="77777777" w:rsidR="008E185C" w:rsidRDefault="008E185C" w:rsidP="008E185C">
      <w:pPr>
        <w:pStyle w:val="Style9"/>
        <w:keepLines/>
        <w:widowControl w:val="0"/>
        <w:numPr>
          <w:ilvl w:val="0"/>
          <w:numId w:val="5"/>
        </w:numPr>
        <w:tabs>
          <w:tab w:val="num" w:pos="360"/>
        </w:tabs>
        <w:spacing w:line="264" w:lineRule="auto"/>
        <w:ind w:left="2970" w:hanging="504"/>
        <w:contextualSpacing/>
        <w:outlineLvl w:val="1"/>
        <w:rPr>
          <w:rFonts w:ascii="Times New Roman" w:hAnsi="Times New Roman"/>
          <w:b w:val="0"/>
          <w:bCs w:val="0"/>
          <w:i w:val="0"/>
          <w:iCs/>
          <w:sz w:val="24"/>
          <w:szCs w:val="24"/>
        </w:rPr>
      </w:pPr>
      <w:r w:rsidRPr="003A5AF4">
        <w:rPr>
          <w:rFonts w:ascii="Times New Roman" w:hAnsi="Times New Roman"/>
          <w:b w:val="0"/>
          <w:bCs w:val="0"/>
          <w:i w:val="0"/>
          <w:iCs/>
          <w:sz w:val="24"/>
          <w:szCs w:val="24"/>
        </w:rPr>
        <w:lastRenderedPageBreak/>
        <w:t>For ZFL and HepG2 cells, use 1/</w:t>
      </w:r>
      <w:r>
        <w:rPr>
          <w:rFonts w:ascii="Times New Roman" w:hAnsi="Times New Roman"/>
          <w:b w:val="0"/>
          <w:bCs w:val="0"/>
          <w:i w:val="0"/>
          <w:iCs/>
          <w:sz w:val="24"/>
          <w:szCs w:val="24"/>
        </w:rPr>
        <w:t>3</w:t>
      </w:r>
      <w:r w:rsidRPr="003A5AF4">
        <w:rPr>
          <w:rFonts w:ascii="Times New Roman" w:hAnsi="Times New Roman"/>
          <w:b w:val="0"/>
          <w:bCs w:val="0"/>
          <w:i w:val="0"/>
          <w:iCs/>
          <w:sz w:val="24"/>
          <w:szCs w:val="24"/>
        </w:rPr>
        <w:t xml:space="preserve"> T75 flask </w:t>
      </w:r>
      <w:r>
        <w:rPr>
          <w:rFonts w:ascii="Times New Roman" w:hAnsi="Times New Roman"/>
          <w:b w:val="0"/>
          <w:bCs w:val="0"/>
          <w:i w:val="0"/>
          <w:iCs/>
          <w:sz w:val="24"/>
          <w:szCs w:val="24"/>
        </w:rPr>
        <w:t>(</w:t>
      </w:r>
      <w:r w:rsidRPr="003A5AF4">
        <w:rPr>
          <w:rFonts w:ascii="Times New Roman" w:hAnsi="Times New Roman"/>
          <w:b w:val="0"/>
          <w:bCs w:val="0"/>
          <w:i w:val="0"/>
          <w:iCs/>
          <w:sz w:val="24"/>
          <w:szCs w:val="24"/>
        </w:rPr>
        <w:t>with 90% confluence)</w:t>
      </w:r>
      <w:r>
        <w:rPr>
          <w:rFonts w:ascii="Times New Roman" w:hAnsi="Times New Roman"/>
          <w:b w:val="0"/>
          <w:bCs w:val="0"/>
          <w:i w:val="0"/>
          <w:iCs/>
          <w:sz w:val="24"/>
          <w:szCs w:val="24"/>
        </w:rPr>
        <w:t xml:space="preserve"> or </w:t>
      </w:r>
      <w:r w:rsidRPr="003A5AF4">
        <w:rPr>
          <w:rFonts w:ascii="Times New Roman" w:hAnsi="Times New Roman"/>
          <w:b w:val="0"/>
          <w:bCs w:val="0"/>
          <w:i w:val="0"/>
          <w:iCs/>
          <w:sz w:val="24"/>
          <w:szCs w:val="24"/>
        </w:rPr>
        <w:t>1/</w:t>
      </w:r>
      <w:r>
        <w:rPr>
          <w:rFonts w:ascii="Times New Roman" w:hAnsi="Times New Roman"/>
          <w:b w:val="0"/>
          <w:bCs w:val="0"/>
          <w:i w:val="0"/>
          <w:iCs/>
          <w:sz w:val="24"/>
          <w:szCs w:val="24"/>
        </w:rPr>
        <w:t>9</w:t>
      </w:r>
      <w:r w:rsidRPr="003A5AF4">
        <w:rPr>
          <w:rFonts w:ascii="Times New Roman" w:hAnsi="Times New Roman"/>
          <w:b w:val="0"/>
          <w:bCs w:val="0"/>
          <w:i w:val="0"/>
          <w:iCs/>
          <w:sz w:val="24"/>
          <w:szCs w:val="24"/>
        </w:rPr>
        <w:t xml:space="preserve"> T225 flask of cells (with 90% confluence)</w:t>
      </w:r>
      <w:r>
        <w:rPr>
          <w:rFonts w:ascii="Times New Roman" w:hAnsi="Times New Roman"/>
          <w:b w:val="0"/>
          <w:bCs w:val="0"/>
          <w:i w:val="0"/>
          <w:iCs/>
          <w:sz w:val="24"/>
          <w:szCs w:val="24"/>
        </w:rPr>
        <w:t xml:space="preserve">, </w:t>
      </w:r>
      <w:r w:rsidRPr="003A5AF4">
        <w:rPr>
          <w:rFonts w:ascii="Times New Roman" w:hAnsi="Times New Roman"/>
          <w:b w:val="0"/>
          <w:bCs w:val="0"/>
          <w:i w:val="0"/>
          <w:iCs/>
          <w:sz w:val="24"/>
          <w:szCs w:val="24"/>
        </w:rPr>
        <w:t>which yields ~ 1</w:t>
      </w:r>
      <w:r>
        <w:rPr>
          <w:rFonts w:ascii="Times New Roman" w:hAnsi="Times New Roman"/>
          <w:b w:val="0"/>
          <w:bCs w:val="0"/>
          <w:i w:val="0"/>
          <w:iCs/>
          <w:sz w:val="24"/>
          <w:szCs w:val="24"/>
        </w:rPr>
        <w:t>.5</w:t>
      </w:r>
      <w:r w:rsidRPr="003A5AF4">
        <w:rPr>
          <w:rFonts w:ascii="Times New Roman" w:hAnsi="Times New Roman"/>
          <w:b w:val="0"/>
          <w:bCs w:val="0"/>
          <w:i w:val="0"/>
          <w:iCs/>
          <w:sz w:val="24"/>
          <w:szCs w:val="24"/>
        </w:rPr>
        <w:t>x10</w:t>
      </w:r>
      <w:r w:rsidRPr="003A5AF4">
        <w:rPr>
          <w:rFonts w:ascii="Times New Roman" w:hAnsi="Times New Roman"/>
          <w:b w:val="0"/>
          <w:bCs w:val="0"/>
          <w:i w:val="0"/>
          <w:iCs/>
          <w:sz w:val="24"/>
          <w:szCs w:val="24"/>
          <w:vertAlign w:val="superscript"/>
        </w:rPr>
        <w:t>6</w:t>
      </w:r>
      <w:r w:rsidRPr="003A5AF4">
        <w:rPr>
          <w:rFonts w:ascii="Times New Roman" w:hAnsi="Times New Roman"/>
          <w:b w:val="0"/>
          <w:bCs w:val="0"/>
          <w:i w:val="0"/>
          <w:iCs/>
          <w:sz w:val="24"/>
          <w:szCs w:val="24"/>
        </w:rPr>
        <w:t xml:space="preserve"> cell</w:t>
      </w:r>
      <w:r>
        <w:rPr>
          <w:rFonts w:ascii="Times New Roman" w:hAnsi="Times New Roman"/>
          <w:b w:val="0"/>
          <w:bCs w:val="0"/>
          <w:i w:val="0"/>
          <w:iCs/>
          <w:sz w:val="24"/>
          <w:szCs w:val="24"/>
        </w:rPr>
        <w:t>s</w:t>
      </w:r>
      <w:r w:rsidRPr="003A5AF4">
        <w:rPr>
          <w:rFonts w:ascii="Times New Roman" w:hAnsi="Times New Roman"/>
          <w:b w:val="0"/>
          <w:bCs w:val="0"/>
          <w:i w:val="0"/>
          <w:iCs/>
          <w:sz w:val="24"/>
          <w:szCs w:val="24"/>
        </w:rPr>
        <w:t xml:space="preserve">. </w:t>
      </w:r>
    </w:p>
    <w:p w14:paraId="5A9A6C4F" w14:textId="77777777" w:rsidR="008E185C" w:rsidRDefault="008E185C" w:rsidP="008E185C">
      <w:pPr>
        <w:pStyle w:val="Style9"/>
        <w:keepLines/>
        <w:widowControl w:val="0"/>
        <w:numPr>
          <w:ilvl w:val="0"/>
          <w:numId w:val="5"/>
        </w:numPr>
        <w:tabs>
          <w:tab w:val="num" w:pos="360"/>
        </w:tabs>
        <w:spacing w:line="264" w:lineRule="auto"/>
        <w:ind w:left="2970" w:hanging="504"/>
        <w:contextualSpacing/>
        <w:outlineLvl w:val="1"/>
        <w:rPr>
          <w:rFonts w:ascii="Times New Roman" w:hAnsi="Times New Roman"/>
          <w:b w:val="0"/>
          <w:bCs w:val="0"/>
          <w:i w:val="0"/>
          <w:iCs/>
          <w:sz w:val="24"/>
          <w:szCs w:val="24"/>
        </w:rPr>
      </w:pPr>
      <w:r w:rsidRPr="003A5AF4">
        <w:rPr>
          <w:rFonts w:ascii="Times New Roman" w:hAnsi="Times New Roman"/>
          <w:b w:val="0"/>
          <w:bCs w:val="0"/>
          <w:i w:val="0"/>
          <w:iCs/>
          <w:sz w:val="24"/>
          <w:szCs w:val="24"/>
        </w:rPr>
        <w:t xml:space="preserve">For LN229, use ½ of </w:t>
      </w:r>
      <w:r>
        <w:rPr>
          <w:rFonts w:ascii="Times New Roman" w:hAnsi="Times New Roman"/>
          <w:b w:val="0"/>
          <w:bCs w:val="0"/>
          <w:i w:val="0"/>
          <w:iCs/>
          <w:sz w:val="24"/>
          <w:szCs w:val="24"/>
        </w:rPr>
        <w:t>HepG2</w:t>
      </w:r>
      <w:r w:rsidRPr="003A5AF4">
        <w:rPr>
          <w:rFonts w:ascii="Times New Roman" w:hAnsi="Times New Roman"/>
          <w:b w:val="0"/>
          <w:bCs w:val="0"/>
          <w:i w:val="0"/>
          <w:iCs/>
          <w:sz w:val="24"/>
          <w:szCs w:val="24"/>
        </w:rPr>
        <w:t xml:space="preserve"> cell number (1/6 T75 flask)</w:t>
      </w:r>
      <w:r>
        <w:rPr>
          <w:rFonts w:ascii="Times New Roman" w:hAnsi="Times New Roman"/>
          <w:b w:val="0"/>
          <w:bCs w:val="0"/>
          <w:i w:val="0"/>
          <w:iCs/>
          <w:sz w:val="24"/>
          <w:szCs w:val="24"/>
        </w:rPr>
        <w:t>.</w:t>
      </w:r>
    </w:p>
    <w:p w14:paraId="7139F4ED"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sz w:val="24"/>
          <w:szCs w:val="24"/>
        </w:rPr>
      </w:pPr>
      <w:r w:rsidRPr="0074199A">
        <w:rPr>
          <w:rFonts w:ascii="Times New Roman" w:hAnsi="Times New Roman"/>
          <w:b w:val="0"/>
          <w:bCs w:val="0"/>
          <w:i w:val="0"/>
          <w:iCs/>
          <w:sz w:val="24"/>
          <w:szCs w:val="24"/>
        </w:rPr>
        <w:t xml:space="preserve">Add </w:t>
      </w:r>
      <w:r>
        <w:rPr>
          <w:rFonts w:ascii="Times New Roman" w:hAnsi="Times New Roman"/>
          <w:b w:val="0"/>
          <w:bCs w:val="0"/>
          <w:i w:val="0"/>
          <w:iCs/>
          <w:sz w:val="24"/>
          <w:szCs w:val="24"/>
        </w:rPr>
        <w:t xml:space="preserve">5 mL </w:t>
      </w:r>
      <w:r w:rsidRPr="0074199A">
        <w:rPr>
          <w:rFonts w:ascii="Times New Roman" w:hAnsi="Times New Roman"/>
          <w:b w:val="0"/>
          <w:bCs w:val="0"/>
          <w:i w:val="0"/>
          <w:iCs/>
          <w:sz w:val="24"/>
          <w:szCs w:val="24"/>
        </w:rPr>
        <w:t>medium into a sterile reagent reservoir</w:t>
      </w:r>
      <w:r>
        <w:rPr>
          <w:rFonts w:ascii="Times New Roman" w:hAnsi="Times New Roman"/>
          <w:b w:val="0"/>
          <w:bCs w:val="0"/>
          <w:i w:val="0"/>
          <w:iCs/>
          <w:sz w:val="24"/>
          <w:szCs w:val="24"/>
        </w:rPr>
        <w:t>. Add 10 mL of medium</w:t>
      </w:r>
      <w:r w:rsidRPr="0074199A">
        <w:rPr>
          <w:rFonts w:ascii="Times New Roman" w:hAnsi="Times New Roman"/>
          <w:b w:val="0"/>
          <w:bCs w:val="0"/>
          <w:i w:val="0"/>
          <w:iCs/>
          <w:sz w:val="24"/>
          <w:szCs w:val="24"/>
        </w:rPr>
        <w:t xml:space="preserve"> to bring the cell mixture to 1</w:t>
      </w:r>
      <w:r>
        <w:rPr>
          <w:rFonts w:ascii="Times New Roman" w:hAnsi="Times New Roman"/>
          <w:b w:val="0"/>
          <w:bCs w:val="0"/>
          <w:i w:val="0"/>
          <w:iCs/>
          <w:sz w:val="24"/>
          <w:szCs w:val="24"/>
        </w:rPr>
        <w:t xml:space="preserve">0 </w:t>
      </w:r>
      <w:r w:rsidRPr="0074199A">
        <w:rPr>
          <w:rFonts w:ascii="Times New Roman" w:hAnsi="Times New Roman"/>
          <w:b w:val="0"/>
          <w:bCs w:val="0"/>
          <w:i w:val="0"/>
          <w:iCs/>
          <w:sz w:val="24"/>
          <w:szCs w:val="24"/>
        </w:rPr>
        <w:t>mL</w:t>
      </w:r>
      <w:r>
        <w:rPr>
          <w:rFonts w:ascii="Times New Roman" w:hAnsi="Times New Roman"/>
          <w:b w:val="0"/>
          <w:bCs w:val="0"/>
          <w:i w:val="0"/>
          <w:iCs/>
          <w:sz w:val="24"/>
          <w:szCs w:val="24"/>
        </w:rPr>
        <w:t xml:space="preserve"> </w:t>
      </w:r>
      <w:r w:rsidRPr="0074199A">
        <w:rPr>
          <w:rFonts w:ascii="Times New Roman" w:hAnsi="Times New Roman"/>
          <w:b w:val="0"/>
          <w:bCs w:val="0"/>
          <w:i w:val="0"/>
          <w:iCs/>
          <w:sz w:val="24"/>
          <w:szCs w:val="24"/>
        </w:rPr>
        <w:t>volume</w:t>
      </w:r>
      <w:r>
        <w:rPr>
          <w:rFonts w:ascii="Times New Roman" w:hAnsi="Times New Roman"/>
          <w:b w:val="0"/>
          <w:bCs w:val="0"/>
          <w:i w:val="0"/>
          <w:iCs/>
          <w:sz w:val="24"/>
          <w:szCs w:val="24"/>
        </w:rPr>
        <w:t>, mix the cell mixture by pipetting 5 – 10 times</w:t>
      </w:r>
      <w:r w:rsidRPr="0074199A">
        <w:rPr>
          <w:rFonts w:ascii="Times New Roman" w:hAnsi="Times New Roman"/>
          <w:b w:val="0"/>
          <w:bCs w:val="0"/>
          <w:i w:val="0"/>
          <w:iCs/>
          <w:sz w:val="24"/>
          <w:szCs w:val="24"/>
        </w:rPr>
        <w:t xml:space="preserve"> and transfer all 1</w:t>
      </w:r>
      <w:r>
        <w:rPr>
          <w:rFonts w:ascii="Times New Roman" w:hAnsi="Times New Roman"/>
          <w:b w:val="0"/>
          <w:bCs w:val="0"/>
          <w:i w:val="0"/>
          <w:iCs/>
          <w:sz w:val="24"/>
          <w:szCs w:val="24"/>
        </w:rPr>
        <w:t>0</w:t>
      </w:r>
      <w:r w:rsidRPr="0074199A">
        <w:rPr>
          <w:rFonts w:ascii="Times New Roman" w:hAnsi="Times New Roman"/>
          <w:b w:val="0"/>
          <w:bCs w:val="0"/>
          <w:i w:val="0"/>
          <w:iCs/>
          <w:sz w:val="24"/>
          <w:szCs w:val="24"/>
        </w:rPr>
        <w:t xml:space="preserve">mL </w:t>
      </w:r>
      <w:r>
        <w:rPr>
          <w:rFonts w:ascii="Times New Roman" w:hAnsi="Times New Roman"/>
          <w:b w:val="0"/>
          <w:bCs w:val="0"/>
          <w:i w:val="0"/>
          <w:iCs/>
          <w:sz w:val="24"/>
          <w:szCs w:val="24"/>
        </w:rPr>
        <w:t xml:space="preserve">of </w:t>
      </w:r>
      <w:r w:rsidRPr="0074199A">
        <w:rPr>
          <w:rFonts w:ascii="Times New Roman" w:hAnsi="Times New Roman"/>
          <w:b w:val="0"/>
          <w:bCs w:val="0"/>
          <w:i w:val="0"/>
          <w:iCs/>
          <w:sz w:val="24"/>
          <w:szCs w:val="24"/>
        </w:rPr>
        <w:t>cell mixture</w:t>
      </w:r>
      <w:r>
        <w:rPr>
          <w:rFonts w:ascii="Times New Roman" w:hAnsi="Times New Roman"/>
          <w:b w:val="0"/>
          <w:bCs w:val="0"/>
          <w:i w:val="0"/>
          <w:iCs/>
          <w:sz w:val="24"/>
          <w:szCs w:val="24"/>
        </w:rPr>
        <w:t xml:space="preserve"> into the </w:t>
      </w:r>
      <w:r w:rsidRPr="0074199A">
        <w:rPr>
          <w:rFonts w:ascii="Times New Roman" w:hAnsi="Times New Roman"/>
          <w:b w:val="0"/>
          <w:bCs w:val="0"/>
          <w:i w:val="0"/>
          <w:iCs/>
          <w:sz w:val="24"/>
          <w:szCs w:val="24"/>
        </w:rPr>
        <w:t>reagent reservoir</w:t>
      </w:r>
      <w:r>
        <w:rPr>
          <w:rFonts w:ascii="Times New Roman" w:hAnsi="Times New Roman"/>
          <w:b w:val="0"/>
          <w:bCs w:val="0"/>
          <w:i w:val="0"/>
          <w:iCs/>
          <w:sz w:val="24"/>
          <w:szCs w:val="24"/>
        </w:rPr>
        <w:t xml:space="preserve"> (total 15 mL)</w:t>
      </w:r>
      <w:r w:rsidRPr="0074199A">
        <w:rPr>
          <w:rFonts w:ascii="Times New Roman" w:hAnsi="Times New Roman"/>
          <w:b w:val="0"/>
          <w:bCs w:val="0"/>
          <w:i w:val="0"/>
          <w:iCs/>
          <w:sz w:val="24"/>
          <w:szCs w:val="24"/>
        </w:rPr>
        <w:t xml:space="preserve">. </w:t>
      </w:r>
      <w:r w:rsidRPr="00143875">
        <w:rPr>
          <w:rFonts w:ascii="Times New Roman" w:hAnsi="Times New Roman"/>
          <w:i w:val="0"/>
          <w:iCs/>
          <w:sz w:val="24"/>
          <w:szCs w:val="24"/>
        </w:rPr>
        <w:t>Note: Steps 9.9.2.3 – 9.9.2.5 for cell counting are optional.</w:t>
      </w:r>
    </w:p>
    <w:p w14:paraId="57762D52"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 xml:space="preserve">Pipette 20 µL of the cell mixture on a disposable </w:t>
      </w:r>
      <w:proofErr w:type="gramStart"/>
      <w:r>
        <w:rPr>
          <w:rFonts w:ascii="Times New Roman" w:hAnsi="Times New Roman"/>
          <w:b w:val="0"/>
          <w:bCs w:val="0"/>
          <w:i w:val="0"/>
          <w:sz w:val="24"/>
          <w:szCs w:val="24"/>
        </w:rPr>
        <w:t xml:space="preserve">hemacytometer </w:t>
      </w:r>
      <w:r w:rsidRPr="00F008A9">
        <w:rPr>
          <w:rFonts w:ascii="Times New Roman" w:hAnsi="Times New Roman"/>
          <w:b w:val="0"/>
          <w:bCs w:val="0"/>
          <w:i w:val="0"/>
          <w:sz w:val="24"/>
          <w:szCs w:val="24"/>
        </w:rPr>
        <w:t xml:space="preserve"> (</w:t>
      </w:r>
      <w:proofErr w:type="spellStart"/>
      <w:proofErr w:type="gramEnd"/>
      <w:r w:rsidRPr="00F008A9">
        <w:rPr>
          <w:rFonts w:ascii="Times New Roman" w:hAnsi="Times New Roman"/>
          <w:b w:val="0"/>
          <w:bCs w:val="0"/>
          <w:i w:val="0"/>
          <w:sz w:val="24"/>
          <w:szCs w:val="24"/>
        </w:rPr>
        <w:t>Nexcelom</w:t>
      </w:r>
      <w:proofErr w:type="spellEnd"/>
      <w:r w:rsidRPr="00F008A9">
        <w:rPr>
          <w:rFonts w:ascii="Times New Roman" w:hAnsi="Times New Roman"/>
          <w:b w:val="0"/>
          <w:bCs w:val="0"/>
          <w:i w:val="0"/>
          <w:sz w:val="24"/>
          <w:szCs w:val="24"/>
        </w:rPr>
        <w:t xml:space="preserve"> </w:t>
      </w:r>
      <w:proofErr w:type="spellStart"/>
      <w:r>
        <w:rPr>
          <w:rFonts w:ascii="Times New Roman" w:hAnsi="Times New Roman"/>
          <w:b w:val="0"/>
          <w:bCs w:val="0"/>
          <w:i w:val="0"/>
          <w:sz w:val="24"/>
          <w:szCs w:val="24"/>
        </w:rPr>
        <w:t>c</w:t>
      </w:r>
      <w:r w:rsidRPr="00F008A9">
        <w:rPr>
          <w:rFonts w:ascii="Times New Roman" w:hAnsi="Times New Roman"/>
          <w:b w:val="0"/>
          <w:bCs w:val="0"/>
          <w:i w:val="0"/>
          <w:sz w:val="24"/>
          <w:szCs w:val="24"/>
        </w:rPr>
        <w:t>ellometer</w:t>
      </w:r>
      <w:proofErr w:type="spellEnd"/>
      <w:r>
        <w:rPr>
          <w:rFonts w:ascii="Times New Roman" w:hAnsi="Times New Roman"/>
          <w:b w:val="0"/>
          <w:bCs w:val="0"/>
          <w:i w:val="0"/>
          <w:sz w:val="24"/>
          <w:szCs w:val="24"/>
        </w:rPr>
        <w:t>-see below</w:t>
      </w:r>
      <w:r w:rsidRPr="00E94F5C">
        <w:rPr>
          <w:rFonts w:ascii="Times New Roman" w:hAnsi="Times New Roman"/>
          <w:b w:val="0"/>
          <w:bCs w:val="0"/>
          <w:i w:val="0"/>
          <w:sz w:val="24"/>
          <w:szCs w:val="24"/>
        </w:rPr>
        <w:t xml:space="preserve"> </w:t>
      </w:r>
      <w:r>
        <w:rPr>
          <w:rFonts w:ascii="Times New Roman" w:hAnsi="Times New Roman"/>
          <w:b w:val="0"/>
          <w:bCs w:val="0"/>
          <w:i w:val="0"/>
          <w:sz w:val="24"/>
          <w:szCs w:val="24"/>
        </w:rPr>
        <w:t xml:space="preserve">or Countess Cell Counter – </w:t>
      </w:r>
      <w:r w:rsidRPr="00676DA4">
        <w:rPr>
          <w:rFonts w:ascii="Times New Roman" w:hAnsi="Times New Roman"/>
          <w:b w:val="0"/>
          <w:bCs w:val="0"/>
          <w:i w:val="0"/>
          <w:sz w:val="24"/>
          <w:szCs w:val="24"/>
        </w:rPr>
        <w:t xml:space="preserve">see </w:t>
      </w:r>
      <w:r>
        <w:rPr>
          <w:rFonts w:ascii="Times New Roman" w:hAnsi="Times New Roman"/>
          <w:b w:val="0"/>
          <w:bCs w:val="0"/>
          <w:i w:val="0"/>
          <w:sz w:val="24"/>
          <w:szCs w:val="24"/>
        </w:rPr>
        <w:t xml:space="preserve">9.10 </w:t>
      </w:r>
      <w:r w:rsidRPr="00F008A9">
        <w:rPr>
          <w:rFonts w:ascii="Times New Roman" w:hAnsi="Times New Roman"/>
          <w:b w:val="0"/>
          <w:bCs w:val="0"/>
          <w:i w:val="0"/>
          <w:sz w:val="24"/>
          <w:szCs w:val="24"/>
        </w:rPr>
        <w:t xml:space="preserve">). Note: there are two holes on either side of the counting grid; introduce sample from the right side of the counting grid (next to notched edge). The hole on the left side of the sample grid is the air evacuation port. </w:t>
      </w:r>
    </w:p>
    <w:p w14:paraId="6BB57B21" w14:textId="77777777" w:rsidR="008E185C" w:rsidRDefault="008E185C" w:rsidP="008E185C">
      <w:pPr>
        <w:pStyle w:val="Style9"/>
        <w:keepLines/>
        <w:widowControl w:val="0"/>
        <w:numPr>
          <w:ilvl w:val="0"/>
          <w:numId w:val="0"/>
        </w:numPr>
        <w:spacing w:line="264" w:lineRule="auto"/>
        <w:ind w:left="4320"/>
        <w:contextualSpacing/>
        <w:outlineLvl w:val="1"/>
        <w:rPr>
          <w:rFonts w:ascii="Times New Roman" w:hAnsi="Times New Roman"/>
          <w:b w:val="0"/>
          <w:bCs w:val="0"/>
          <w:i w:val="0"/>
          <w:sz w:val="24"/>
          <w:szCs w:val="24"/>
        </w:rPr>
      </w:pPr>
    </w:p>
    <w:p w14:paraId="3FA9A125" w14:textId="026C315D" w:rsidR="008E185C" w:rsidRDefault="008E185C" w:rsidP="008E185C">
      <w:pPr>
        <w:pStyle w:val="Style9"/>
        <w:keepLines/>
        <w:widowControl w:val="0"/>
        <w:numPr>
          <w:ilvl w:val="0"/>
          <w:numId w:val="0"/>
        </w:numPr>
        <w:spacing w:line="264" w:lineRule="auto"/>
        <w:ind w:left="4320"/>
        <w:contextualSpacing/>
        <w:outlineLvl w:val="1"/>
        <w:rPr>
          <w:rFonts w:ascii="Times New Roman" w:hAnsi="Times New Roman"/>
          <w:b w:val="0"/>
          <w:bCs w:val="0"/>
          <w:i w:val="0"/>
          <w:sz w:val="24"/>
          <w:szCs w:val="24"/>
        </w:rPr>
      </w:pPr>
    </w:p>
    <w:p w14:paraId="3B46EC59" w14:textId="77777777" w:rsidR="008E185C" w:rsidRDefault="008E185C" w:rsidP="008E185C">
      <w:pPr>
        <w:pStyle w:val="Style9"/>
        <w:keepLines/>
        <w:widowControl w:val="0"/>
        <w:numPr>
          <w:ilvl w:val="0"/>
          <w:numId w:val="0"/>
        </w:numPr>
        <w:spacing w:line="264" w:lineRule="auto"/>
        <w:ind w:left="4320"/>
        <w:contextualSpacing/>
        <w:outlineLvl w:val="1"/>
        <w:rPr>
          <w:rFonts w:ascii="Times New Roman" w:hAnsi="Times New Roman"/>
          <w:b w:val="0"/>
          <w:bCs w:val="0"/>
          <w:i w:val="0"/>
          <w:sz w:val="24"/>
          <w:szCs w:val="24"/>
        </w:rPr>
      </w:pPr>
    </w:p>
    <w:p w14:paraId="2C4180C0" w14:textId="77777777" w:rsidR="008E185C" w:rsidRDefault="008E185C" w:rsidP="008E185C">
      <w:pPr>
        <w:pStyle w:val="Style9"/>
        <w:keepLines/>
        <w:widowControl w:val="0"/>
        <w:numPr>
          <w:ilvl w:val="0"/>
          <w:numId w:val="0"/>
        </w:numPr>
        <w:spacing w:line="264" w:lineRule="auto"/>
        <w:ind w:left="1350" w:right="-1062" w:hanging="720"/>
        <w:contextualSpacing/>
        <w:jc w:val="center"/>
        <w:rPr>
          <w:rFonts w:ascii="Times New Roman" w:hAnsi="Times New Roman"/>
          <w:b w:val="0"/>
          <w:bCs w:val="0"/>
          <w:i w:val="0"/>
          <w:iCs/>
          <w:color w:val="222222"/>
          <w:sz w:val="24"/>
          <w:szCs w:val="24"/>
          <w:shd w:val="clear" w:color="auto" w:fill="FFFFFF"/>
        </w:rPr>
      </w:pPr>
      <w:proofErr w:type="spellStart"/>
      <w:r>
        <w:rPr>
          <w:rFonts w:ascii="Times New Roman" w:hAnsi="Times New Roman"/>
          <w:b w:val="0"/>
          <w:bCs w:val="0"/>
          <w:i w:val="0"/>
          <w:iCs/>
          <w:color w:val="222222"/>
          <w:sz w:val="24"/>
          <w:szCs w:val="24"/>
          <w:shd w:val="clear" w:color="auto" w:fill="FFFFFF"/>
        </w:rPr>
        <w:t>Nexcelom</w:t>
      </w:r>
      <w:proofErr w:type="spellEnd"/>
      <w:r>
        <w:rPr>
          <w:rFonts w:ascii="Times New Roman" w:hAnsi="Times New Roman"/>
          <w:b w:val="0"/>
          <w:bCs w:val="0"/>
          <w:i w:val="0"/>
          <w:iCs/>
          <w:color w:val="222222"/>
          <w:sz w:val="24"/>
          <w:szCs w:val="24"/>
          <w:shd w:val="clear" w:color="auto" w:fill="FFFFFF"/>
        </w:rPr>
        <w:t xml:space="preserve"> </w:t>
      </w:r>
      <w:proofErr w:type="spellStart"/>
      <w:r>
        <w:rPr>
          <w:rFonts w:ascii="Times New Roman" w:hAnsi="Times New Roman"/>
          <w:b w:val="0"/>
          <w:bCs w:val="0"/>
          <w:i w:val="0"/>
          <w:iCs/>
          <w:color w:val="222222"/>
          <w:sz w:val="24"/>
          <w:szCs w:val="24"/>
          <w:shd w:val="clear" w:color="auto" w:fill="FFFFFF"/>
        </w:rPr>
        <w:t>Cellometer</w:t>
      </w:r>
      <w:proofErr w:type="spellEnd"/>
    </w:p>
    <w:p w14:paraId="67F4FE9E" w14:textId="77777777" w:rsidR="008E185C" w:rsidRPr="00EE5FFF" w:rsidRDefault="008E185C" w:rsidP="008E185C">
      <w:pPr>
        <w:pStyle w:val="Style9"/>
        <w:keepLines/>
        <w:widowControl w:val="0"/>
        <w:numPr>
          <w:ilvl w:val="0"/>
          <w:numId w:val="0"/>
        </w:numPr>
        <w:spacing w:line="264" w:lineRule="auto"/>
        <w:ind w:left="1350" w:hanging="720"/>
        <w:contextualSpacing/>
        <w:rPr>
          <w:rFonts w:ascii="Times New Roman" w:hAnsi="Times New Roman"/>
          <w:b w:val="0"/>
          <w:bCs w:val="0"/>
          <w:i w:val="0"/>
          <w:iCs/>
          <w:sz w:val="24"/>
          <w:szCs w:val="24"/>
        </w:rPr>
      </w:pPr>
      <w:r w:rsidRPr="0074199A">
        <w:rPr>
          <w:rFonts w:ascii="Times New Roman" w:hAnsi="Times New Roman"/>
          <w:b w:val="0"/>
          <w:bCs w:val="0"/>
          <w:i w:val="0"/>
          <w:iCs/>
          <w:noProof/>
        </w:rPr>
        <w:drawing>
          <wp:anchor distT="0" distB="0" distL="114300" distR="114300" simplePos="0" relativeHeight="251659264" behindDoc="0" locked="0" layoutInCell="1" allowOverlap="1" wp14:anchorId="03D50123" wp14:editId="1D9959AF">
            <wp:simplePos x="0" y="0"/>
            <wp:positionH relativeFrom="margin">
              <wp:posOffset>1859280</wp:posOffset>
            </wp:positionH>
            <wp:positionV relativeFrom="paragraph">
              <wp:posOffset>8255</wp:posOffset>
            </wp:positionV>
            <wp:extent cx="3848100" cy="1591310"/>
            <wp:effectExtent l="0" t="0" r="0" b="8890"/>
            <wp:wrapSquare wrapText="bothSides"/>
            <wp:docPr id="1" name="Picture 1" descr="Image result for cellometer counting cha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ellometer counting chamber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48100" cy="1591310"/>
                    </a:xfrm>
                    <a:prstGeom prst="rect">
                      <a:avLst/>
                    </a:prstGeom>
                    <a:noFill/>
                  </pic:spPr>
                </pic:pic>
              </a:graphicData>
            </a:graphic>
            <wp14:sizeRelH relativeFrom="page">
              <wp14:pctWidth>0</wp14:pctWidth>
            </wp14:sizeRelH>
            <wp14:sizeRelV relativeFrom="page">
              <wp14:pctHeight>0</wp14:pctHeight>
            </wp14:sizeRelV>
          </wp:anchor>
        </w:drawing>
      </w:r>
    </w:p>
    <w:p w14:paraId="3CD8EE6E"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693FD58A"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50EFF855"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2116AF9F"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7E5C18F6"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2E368A08"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7D5A27B3"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06B1F338" w14:textId="77777777" w:rsidR="008E185C" w:rsidRDefault="008E185C" w:rsidP="008E185C">
      <w:pPr>
        <w:pStyle w:val="Style9"/>
        <w:keepLines/>
        <w:widowControl w:val="0"/>
        <w:numPr>
          <w:ilvl w:val="0"/>
          <w:numId w:val="0"/>
        </w:numPr>
        <w:spacing w:line="264" w:lineRule="auto"/>
        <w:ind w:left="504" w:hanging="504"/>
        <w:contextualSpacing/>
        <w:rPr>
          <w:rFonts w:ascii="Times New Roman" w:hAnsi="Times New Roman"/>
          <w:b w:val="0"/>
          <w:bCs w:val="0"/>
          <w:i w:val="0"/>
          <w:iCs/>
          <w:sz w:val="24"/>
          <w:szCs w:val="24"/>
        </w:rPr>
      </w:pPr>
    </w:p>
    <w:p w14:paraId="73CC621D"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color w:val="000000"/>
          <w:sz w:val="24"/>
          <w:szCs w:val="24"/>
        </w:rPr>
      </w:pPr>
      <w:r w:rsidRPr="00F008A9">
        <w:rPr>
          <w:rFonts w:ascii="Times New Roman" w:hAnsi="Times New Roman"/>
          <w:b w:val="0"/>
          <w:bCs w:val="0"/>
          <w:i w:val="0"/>
          <w:iCs/>
          <w:sz w:val="24"/>
          <w:szCs w:val="24"/>
        </w:rPr>
        <w:t xml:space="preserve">For this type of </w:t>
      </w:r>
      <w:r w:rsidRPr="00F008A9">
        <w:rPr>
          <w:rFonts w:ascii="Times New Roman" w:hAnsi="Times New Roman"/>
          <w:b w:val="0"/>
          <w:bCs w:val="0"/>
          <w:i w:val="0"/>
          <w:sz w:val="24"/>
          <w:szCs w:val="24"/>
        </w:rPr>
        <w:t xml:space="preserve">disposable </w:t>
      </w:r>
      <w:r>
        <w:rPr>
          <w:rFonts w:ascii="Times New Roman" w:hAnsi="Times New Roman"/>
          <w:b w:val="0"/>
          <w:bCs w:val="0"/>
          <w:i w:val="0"/>
          <w:sz w:val="24"/>
          <w:szCs w:val="24"/>
        </w:rPr>
        <w:t>hemacytometer</w:t>
      </w:r>
      <w:r w:rsidRPr="00F008A9">
        <w:rPr>
          <w:rFonts w:ascii="Times New Roman" w:hAnsi="Times New Roman"/>
          <w:b w:val="0"/>
          <w:bCs w:val="0"/>
          <w:i w:val="0"/>
          <w:iCs/>
          <w:color w:val="000000" w:themeColor="text1"/>
          <w:sz w:val="24"/>
          <w:szCs w:val="24"/>
        </w:rPr>
        <w:t xml:space="preserve">, cell </w:t>
      </w:r>
      <w:r w:rsidRPr="00F008A9">
        <w:rPr>
          <w:rFonts w:ascii="Times New Roman" w:hAnsi="Times New Roman"/>
          <w:b w:val="0"/>
          <w:bCs w:val="0"/>
          <w:i w:val="0"/>
          <w:iCs/>
          <w:color w:val="000000"/>
          <w:sz w:val="24"/>
          <w:szCs w:val="24"/>
        </w:rPr>
        <w:t>concentration</w:t>
      </w:r>
      <w:r w:rsidRPr="00F008A9">
        <w:rPr>
          <w:rFonts w:ascii="Times New Roman" w:hAnsi="Times New Roman"/>
          <w:b w:val="0"/>
          <w:bCs w:val="0"/>
          <w:i w:val="0"/>
          <w:iCs/>
          <w:color w:val="000000" w:themeColor="text1"/>
          <w:sz w:val="24"/>
          <w:szCs w:val="24"/>
        </w:rPr>
        <w:t xml:space="preserve"> </w:t>
      </w:r>
      <w:r w:rsidRPr="00F008A9">
        <w:rPr>
          <w:rFonts w:ascii="Times New Roman" w:hAnsi="Times New Roman"/>
          <w:b w:val="0"/>
          <w:bCs w:val="0"/>
          <w:i w:val="0"/>
          <w:iCs/>
          <w:color w:val="000000"/>
          <w:sz w:val="24"/>
          <w:szCs w:val="24"/>
        </w:rPr>
        <w:t xml:space="preserve">(cell/mL) </w:t>
      </w:r>
      <w:r w:rsidRPr="00F008A9">
        <w:rPr>
          <w:rFonts w:ascii="Times New Roman" w:hAnsi="Times New Roman"/>
          <w:b w:val="0"/>
          <w:bCs w:val="0"/>
          <w:i w:val="0"/>
          <w:iCs/>
          <w:color w:val="000000" w:themeColor="text1"/>
          <w:sz w:val="24"/>
          <w:szCs w:val="24"/>
        </w:rPr>
        <w:t>is calculated by m</w:t>
      </w:r>
      <w:r w:rsidRPr="00F008A9">
        <w:rPr>
          <w:rFonts w:ascii="Times New Roman" w:hAnsi="Times New Roman"/>
          <w:b w:val="0"/>
          <w:bCs w:val="0"/>
          <w:i w:val="0"/>
          <w:iCs/>
          <w:color w:val="000000"/>
          <w:sz w:val="24"/>
          <w:szCs w:val="24"/>
        </w:rPr>
        <w:t>ultiplying the dilution factor (F</w:t>
      </w:r>
      <w:r w:rsidRPr="00F008A9">
        <w:rPr>
          <w:rFonts w:ascii="Times New Roman" w:hAnsi="Times New Roman"/>
          <w:b w:val="0"/>
          <w:bCs w:val="0"/>
          <w:i w:val="0"/>
          <w:iCs/>
          <w:color w:val="000000"/>
          <w:sz w:val="24"/>
          <w:szCs w:val="24"/>
          <w:vertAlign w:val="subscript"/>
        </w:rPr>
        <w:t>D</w:t>
      </w:r>
      <w:r w:rsidRPr="00F008A9">
        <w:rPr>
          <w:rFonts w:ascii="Times New Roman" w:hAnsi="Times New Roman"/>
          <w:b w:val="0"/>
          <w:bCs w:val="0"/>
          <w:i w:val="0"/>
          <w:iCs/>
          <w:color w:val="000000"/>
          <w:sz w:val="24"/>
          <w:szCs w:val="24"/>
        </w:rPr>
        <w:t>) with ½ total counted number of cells (Tc), divide by the number of corner squares (N</w:t>
      </w:r>
      <w:r w:rsidRPr="00F008A9">
        <w:rPr>
          <w:rFonts w:ascii="Times New Roman" w:hAnsi="Times New Roman"/>
          <w:b w:val="0"/>
          <w:bCs w:val="0"/>
          <w:i w:val="0"/>
          <w:iCs/>
          <w:color w:val="000000"/>
          <w:sz w:val="24"/>
          <w:szCs w:val="24"/>
          <w:vertAlign w:val="subscript"/>
        </w:rPr>
        <w:t>S</w:t>
      </w:r>
      <w:r w:rsidRPr="00F008A9">
        <w:rPr>
          <w:rFonts w:ascii="Times New Roman" w:hAnsi="Times New Roman"/>
          <w:b w:val="0"/>
          <w:bCs w:val="0"/>
          <w:i w:val="0"/>
          <w:iCs/>
          <w:color w:val="000000"/>
          <w:sz w:val="24"/>
          <w:szCs w:val="24"/>
        </w:rPr>
        <w:t>), and multiplying by 10</w:t>
      </w:r>
      <w:r w:rsidRPr="00F008A9">
        <w:rPr>
          <w:rFonts w:ascii="Times New Roman" w:hAnsi="Times New Roman"/>
          <w:b w:val="0"/>
          <w:bCs w:val="0"/>
          <w:i w:val="0"/>
          <w:iCs/>
          <w:color w:val="000000"/>
          <w:sz w:val="24"/>
          <w:szCs w:val="24"/>
          <w:bdr w:val="none" w:sz="0" w:space="0" w:color="auto" w:frame="1"/>
          <w:vertAlign w:val="superscript"/>
        </w:rPr>
        <w:t>4</w:t>
      </w:r>
      <w:r w:rsidRPr="00F008A9">
        <w:rPr>
          <w:rFonts w:ascii="Times New Roman" w:hAnsi="Times New Roman"/>
          <w:b w:val="0"/>
          <w:bCs w:val="0"/>
          <w:i w:val="0"/>
          <w:iCs/>
          <w:color w:val="000000"/>
          <w:sz w:val="24"/>
          <w:szCs w:val="24"/>
        </w:rPr>
        <w:t>:</w:t>
      </w:r>
    </w:p>
    <w:p w14:paraId="02DCEA46" w14:textId="77777777" w:rsidR="008E185C" w:rsidRDefault="008E185C" w:rsidP="008E185C">
      <w:pPr>
        <w:keepNext/>
        <w:keepLines/>
        <w:widowControl w:val="0"/>
        <w:spacing w:before="60" w:after="60" w:line="300" w:lineRule="atLeast"/>
        <w:ind w:left="1350" w:hanging="720"/>
        <w:contextualSpacing/>
        <w:outlineLvl w:val="2"/>
        <w:rPr>
          <w:rFonts w:ascii="Times New Roman" w:eastAsia="Times New Roman" w:hAnsi="Times New Roman"/>
          <w:color w:val="000000"/>
        </w:rPr>
      </w:pPr>
      <w:r>
        <w:rPr>
          <w:rFonts w:ascii="Times New Roman" w:eastAsia="Times New Roman" w:hAnsi="Times New Roman"/>
          <w:color w:val="000000"/>
        </w:rPr>
        <w:tab/>
      </w:r>
      <w:r>
        <w:rPr>
          <w:rFonts w:ascii="Times New Roman" w:eastAsia="Times New Roman" w:hAnsi="Times New Roman"/>
          <w:color w:val="000000"/>
        </w:rPr>
        <w:tab/>
      </w:r>
      <w:r>
        <w:rPr>
          <w:rFonts w:ascii="Times New Roman" w:eastAsia="Times New Roman" w:hAnsi="Times New Roman"/>
          <w:color w:val="000000"/>
        </w:rPr>
        <w:tab/>
      </w:r>
      <w:r>
        <w:rPr>
          <w:rFonts w:ascii="Times New Roman" w:eastAsia="Times New Roman" w:hAnsi="Times New Roman"/>
          <w:color w:val="000000"/>
        </w:rPr>
        <w:tab/>
        <w:t>Cell Concentration (cell/mL) = (F</w:t>
      </w:r>
      <w:r w:rsidRPr="007408B9">
        <w:rPr>
          <w:rFonts w:ascii="Times New Roman" w:eastAsia="Times New Roman" w:hAnsi="Times New Roman"/>
          <w:color w:val="000000"/>
          <w:vertAlign w:val="subscript"/>
        </w:rPr>
        <w:t>D</w:t>
      </w:r>
      <w:r>
        <w:rPr>
          <w:rFonts w:ascii="Times New Roman" w:eastAsia="Times New Roman" w:hAnsi="Times New Roman"/>
          <w:color w:val="000000"/>
        </w:rPr>
        <w:t xml:space="preserve"> × ½Tc /</w:t>
      </w:r>
      <w:r w:rsidRPr="007408B9">
        <w:rPr>
          <w:rFonts w:ascii="Times New Roman" w:eastAsia="Times New Roman" w:hAnsi="Times New Roman"/>
          <w:color w:val="000000"/>
        </w:rPr>
        <w:t xml:space="preserve"> </w:t>
      </w:r>
      <w:r>
        <w:rPr>
          <w:rFonts w:ascii="Times New Roman" w:eastAsia="Times New Roman" w:hAnsi="Times New Roman"/>
          <w:color w:val="000000"/>
        </w:rPr>
        <w:t>N</w:t>
      </w:r>
      <w:r w:rsidRPr="00A744F8">
        <w:rPr>
          <w:rFonts w:ascii="Times New Roman" w:eastAsia="Times New Roman" w:hAnsi="Times New Roman"/>
          <w:color w:val="000000"/>
          <w:vertAlign w:val="subscript"/>
        </w:rPr>
        <w:t>S</w:t>
      </w:r>
      <w:r>
        <w:rPr>
          <w:rFonts w:ascii="Times New Roman" w:eastAsia="Times New Roman" w:hAnsi="Times New Roman"/>
          <w:color w:val="000000"/>
        </w:rPr>
        <w:t xml:space="preserve">) × </w:t>
      </w:r>
      <w:r w:rsidRPr="006D5711">
        <w:rPr>
          <w:rFonts w:ascii="Times New Roman" w:eastAsia="Times New Roman" w:hAnsi="Times New Roman"/>
          <w:color w:val="000000"/>
        </w:rPr>
        <w:t>10</w:t>
      </w:r>
      <w:r w:rsidRPr="006D5711">
        <w:rPr>
          <w:rFonts w:ascii="Times New Roman" w:eastAsia="Times New Roman" w:hAnsi="Times New Roman"/>
          <w:color w:val="000000"/>
          <w:bdr w:val="none" w:sz="0" w:space="0" w:color="auto" w:frame="1"/>
          <w:vertAlign w:val="superscript"/>
        </w:rPr>
        <w:t>4</w:t>
      </w:r>
    </w:p>
    <w:p w14:paraId="70143D18" w14:textId="77777777" w:rsidR="008E185C" w:rsidRPr="006D5711" w:rsidRDefault="008E185C" w:rsidP="008E185C">
      <w:pPr>
        <w:keepNext/>
        <w:keepLines/>
        <w:widowControl w:val="0"/>
        <w:spacing w:before="60" w:after="60" w:line="300" w:lineRule="atLeast"/>
        <w:ind w:left="3150"/>
        <w:contextualSpacing/>
        <w:jc w:val="center"/>
        <w:outlineLvl w:val="2"/>
        <w:rPr>
          <w:rFonts w:ascii="Times New Roman" w:eastAsia="Times New Roman" w:hAnsi="Times New Roman"/>
          <w:color w:val="000000"/>
        </w:rPr>
      </w:pPr>
      <w:r>
        <w:rPr>
          <w:rFonts w:ascii="Arial" w:hAnsi="Arial" w:cs="Arial"/>
        </w:rPr>
        <w:object w:dxaOrig="4150" w:dyaOrig="3090" w14:anchorId="14D3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5pt;height:127.65pt" o:ole="">
            <v:imagedata r:id="rId6" o:title=""/>
          </v:shape>
          <o:OLEObject Type="Embed" ProgID="Unknown" ShapeID="_x0000_i1025" DrawAspect="Content" ObjectID="_1822031424" r:id="rId7"/>
        </w:object>
      </w:r>
    </w:p>
    <w:p w14:paraId="5378AE5E" w14:textId="77777777" w:rsidR="008E185C" w:rsidRDefault="008E185C" w:rsidP="008E185C">
      <w:pPr>
        <w:keepNext/>
        <w:keepLines/>
        <w:widowControl w:val="0"/>
        <w:spacing w:after="200"/>
        <w:ind w:left="2070" w:hanging="720"/>
        <w:contextualSpacing/>
        <w:rPr>
          <w:rFonts w:ascii="Times New Roman" w:hAnsi="Times New Roman"/>
        </w:rPr>
      </w:pPr>
    </w:p>
    <w:p w14:paraId="57C6253D"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eastAsiaTheme="minorHAnsi" w:hAnsi="Times New Roman"/>
          <w:b w:val="0"/>
          <w:bCs w:val="0"/>
          <w:i w:val="0"/>
          <w:iCs/>
          <w:sz w:val="24"/>
          <w:szCs w:val="24"/>
        </w:rPr>
        <w:lastRenderedPageBreak/>
        <w:t>Count</w:t>
      </w:r>
      <w:r w:rsidRPr="00F008A9">
        <w:rPr>
          <w:rFonts w:ascii="Times New Roman" w:hAnsi="Times New Roman"/>
          <w:b w:val="0"/>
          <w:bCs w:val="0"/>
          <w:i w:val="0"/>
          <w:iCs/>
          <w:sz w:val="24"/>
          <w:szCs w:val="24"/>
        </w:rPr>
        <w:t xml:space="preserve"> all cells from the 4 corner squares and divide the average by 8, then multiply by 10</w:t>
      </w:r>
      <w:r w:rsidRPr="00F008A9">
        <w:rPr>
          <w:rFonts w:ascii="Times New Roman" w:hAnsi="Times New Roman"/>
          <w:b w:val="0"/>
          <w:bCs w:val="0"/>
          <w:i w:val="0"/>
          <w:iCs/>
          <w:sz w:val="24"/>
          <w:szCs w:val="24"/>
          <w:vertAlign w:val="superscript"/>
        </w:rPr>
        <w:t>4</w:t>
      </w:r>
      <w:r w:rsidRPr="00F008A9">
        <w:rPr>
          <w:rFonts w:ascii="Times New Roman" w:hAnsi="Times New Roman"/>
          <w:b w:val="0"/>
          <w:bCs w:val="0"/>
          <w:i w:val="0"/>
          <w:iCs/>
          <w:sz w:val="24"/>
          <w:szCs w:val="24"/>
        </w:rPr>
        <w:t xml:space="preserve"> to get concentration of the cells from the flask. Note: each corner square has 16 small squares. For example, 4 squares have a total 48 cells without dilution: ½ 48 x10</w:t>
      </w:r>
      <w:r w:rsidRPr="00F008A9">
        <w:rPr>
          <w:rFonts w:ascii="Times New Roman" w:hAnsi="Times New Roman"/>
          <w:b w:val="0"/>
          <w:bCs w:val="0"/>
          <w:i w:val="0"/>
          <w:iCs/>
          <w:sz w:val="24"/>
          <w:szCs w:val="24"/>
          <w:vertAlign w:val="superscript"/>
        </w:rPr>
        <w:t>4</w:t>
      </w:r>
      <w:r w:rsidRPr="00F008A9">
        <w:rPr>
          <w:rFonts w:ascii="Times New Roman" w:hAnsi="Times New Roman"/>
          <w:b w:val="0"/>
          <w:bCs w:val="0"/>
          <w:i w:val="0"/>
          <w:iCs/>
          <w:sz w:val="24"/>
          <w:szCs w:val="24"/>
        </w:rPr>
        <w:t xml:space="preserve"> / 4 = 6 x10</w:t>
      </w:r>
      <w:r w:rsidRPr="00F008A9">
        <w:rPr>
          <w:rFonts w:ascii="Times New Roman" w:hAnsi="Times New Roman"/>
          <w:b w:val="0"/>
          <w:bCs w:val="0"/>
          <w:i w:val="0"/>
          <w:iCs/>
          <w:sz w:val="24"/>
          <w:szCs w:val="24"/>
          <w:vertAlign w:val="superscript"/>
        </w:rPr>
        <w:t xml:space="preserve">4 </w:t>
      </w:r>
      <w:r w:rsidRPr="00F008A9">
        <w:rPr>
          <w:rFonts w:ascii="Times New Roman" w:hAnsi="Times New Roman"/>
          <w:b w:val="0"/>
          <w:bCs w:val="0"/>
          <w:i w:val="0"/>
          <w:iCs/>
          <w:sz w:val="24"/>
          <w:szCs w:val="24"/>
        </w:rPr>
        <w:t>cell/</w:t>
      </w:r>
      <w:proofErr w:type="spellStart"/>
      <w:r w:rsidRPr="00F008A9">
        <w:rPr>
          <w:rFonts w:ascii="Times New Roman" w:hAnsi="Times New Roman"/>
          <w:b w:val="0"/>
          <w:bCs w:val="0"/>
          <w:i w:val="0"/>
          <w:iCs/>
          <w:sz w:val="24"/>
          <w:szCs w:val="24"/>
        </w:rPr>
        <w:t>mL.</w:t>
      </w:r>
      <w:proofErr w:type="spellEnd"/>
      <w:r w:rsidRPr="00F008A9">
        <w:rPr>
          <w:rFonts w:ascii="Times New Roman" w:hAnsi="Times New Roman"/>
          <w:b w:val="0"/>
          <w:bCs w:val="0"/>
          <w:i w:val="0"/>
          <w:iCs/>
          <w:sz w:val="24"/>
          <w:szCs w:val="24"/>
        </w:rPr>
        <w:t xml:space="preserve"> The concentration of the cell mixture should be 5x10</w:t>
      </w:r>
      <w:r w:rsidRPr="00F008A9">
        <w:rPr>
          <w:rFonts w:ascii="Times New Roman" w:hAnsi="Times New Roman"/>
          <w:b w:val="0"/>
          <w:bCs w:val="0"/>
          <w:i w:val="0"/>
          <w:iCs/>
          <w:sz w:val="24"/>
          <w:szCs w:val="24"/>
          <w:vertAlign w:val="superscript"/>
        </w:rPr>
        <w:t xml:space="preserve">4 </w:t>
      </w:r>
      <w:r w:rsidRPr="00F008A9">
        <w:rPr>
          <w:rFonts w:ascii="Times New Roman" w:hAnsi="Times New Roman"/>
          <w:b w:val="0"/>
          <w:bCs w:val="0"/>
          <w:i w:val="0"/>
          <w:iCs/>
          <w:sz w:val="24"/>
          <w:szCs w:val="24"/>
        </w:rPr>
        <w:t>- 1x10</w:t>
      </w:r>
      <w:r w:rsidRPr="00F008A9">
        <w:rPr>
          <w:rFonts w:ascii="Times New Roman" w:hAnsi="Times New Roman"/>
          <w:b w:val="0"/>
          <w:bCs w:val="0"/>
          <w:i w:val="0"/>
          <w:iCs/>
          <w:sz w:val="24"/>
          <w:szCs w:val="24"/>
          <w:vertAlign w:val="superscript"/>
        </w:rPr>
        <w:t>5</w:t>
      </w:r>
      <w:r w:rsidRPr="00F008A9">
        <w:rPr>
          <w:rFonts w:ascii="Times New Roman" w:hAnsi="Times New Roman"/>
          <w:b w:val="0"/>
          <w:bCs w:val="0"/>
          <w:i w:val="0"/>
          <w:iCs/>
          <w:sz w:val="24"/>
          <w:szCs w:val="24"/>
        </w:rPr>
        <w:t xml:space="preserve"> cell/mL for ZFL and HepG2 or 2x10</w:t>
      </w:r>
      <w:r w:rsidRPr="00F008A9">
        <w:rPr>
          <w:rFonts w:ascii="Times New Roman" w:hAnsi="Times New Roman"/>
          <w:b w:val="0"/>
          <w:bCs w:val="0"/>
          <w:i w:val="0"/>
          <w:iCs/>
          <w:sz w:val="24"/>
          <w:szCs w:val="24"/>
          <w:vertAlign w:val="superscript"/>
        </w:rPr>
        <w:t>4</w:t>
      </w:r>
      <w:r w:rsidRPr="00F008A9">
        <w:rPr>
          <w:rFonts w:ascii="Times New Roman" w:hAnsi="Times New Roman"/>
          <w:b w:val="0"/>
          <w:bCs w:val="0"/>
          <w:i w:val="0"/>
          <w:iCs/>
          <w:sz w:val="24"/>
          <w:szCs w:val="24"/>
        </w:rPr>
        <w:t xml:space="preserve"> - 5x10</w:t>
      </w:r>
      <w:r w:rsidRPr="00F008A9">
        <w:rPr>
          <w:rFonts w:ascii="Times New Roman" w:hAnsi="Times New Roman"/>
          <w:b w:val="0"/>
          <w:bCs w:val="0"/>
          <w:i w:val="0"/>
          <w:iCs/>
          <w:sz w:val="24"/>
          <w:szCs w:val="24"/>
          <w:vertAlign w:val="superscript"/>
        </w:rPr>
        <w:t xml:space="preserve">4 </w:t>
      </w:r>
      <w:r w:rsidRPr="00F008A9">
        <w:rPr>
          <w:rFonts w:ascii="Times New Roman" w:hAnsi="Times New Roman"/>
          <w:b w:val="0"/>
          <w:bCs w:val="0"/>
          <w:i w:val="0"/>
          <w:iCs/>
          <w:sz w:val="24"/>
          <w:szCs w:val="24"/>
        </w:rPr>
        <w:t>cell/mL for LN229 and MCF7.  If the concentration is higher than the limits, adjust the concentration of the cell mixture accordingly using V</w:t>
      </w:r>
      <w:r w:rsidRPr="00F008A9">
        <w:rPr>
          <w:rFonts w:ascii="Times New Roman" w:hAnsi="Times New Roman"/>
          <w:b w:val="0"/>
          <w:bCs w:val="0"/>
          <w:i w:val="0"/>
          <w:iCs/>
          <w:sz w:val="24"/>
          <w:szCs w:val="24"/>
          <w:vertAlign w:val="subscript"/>
        </w:rPr>
        <w:t>1</w:t>
      </w:r>
      <w:r w:rsidRPr="00F008A9">
        <w:rPr>
          <w:rFonts w:ascii="Times New Roman" w:hAnsi="Times New Roman"/>
          <w:b w:val="0"/>
          <w:bCs w:val="0"/>
          <w:i w:val="0"/>
          <w:iCs/>
          <w:sz w:val="24"/>
          <w:szCs w:val="24"/>
        </w:rPr>
        <w:t>=M</w:t>
      </w:r>
      <w:r w:rsidRPr="00F008A9">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V</w:t>
      </w:r>
      <w:r w:rsidRPr="00F008A9">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/M</w:t>
      </w:r>
      <w:r w:rsidRPr="00F008A9">
        <w:rPr>
          <w:rFonts w:ascii="Times New Roman" w:hAnsi="Times New Roman"/>
          <w:b w:val="0"/>
          <w:bCs w:val="0"/>
          <w:i w:val="0"/>
          <w:iCs/>
          <w:sz w:val="24"/>
          <w:szCs w:val="24"/>
          <w:vertAlign w:val="subscript"/>
        </w:rPr>
        <w:t>1</w:t>
      </w:r>
      <w:r w:rsidRPr="00F008A9">
        <w:rPr>
          <w:rFonts w:ascii="Times New Roman" w:hAnsi="Times New Roman"/>
          <w:b w:val="0"/>
          <w:bCs w:val="0"/>
          <w:i w:val="0"/>
          <w:iCs/>
          <w:sz w:val="24"/>
          <w:szCs w:val="24"/>
        </w:rPr>
        <w:t xml:space="preserve">.  </w:t>
      </w:r>
    </w:p>
    <w:p w14:paraId="678F6DE0" w14:textId="77777777" w:rsidR="008E185C" w:rsidRDefault="008E185C" w:rsidP="008E185C">
      <w:pPr>
        <w:pStyle w:val="Style9"/>
        <w:keepLines/>
        <w:widowControl w:val="0"/>
        <w:numPr>
          <w:ilvl w:val="0"/>
          <w:numId w:val="0"/>
        </w:numPr>
        <w:spacing w:line="264" w:lineRule="auto"/>
        <w:ind w:left="2790"/>
        <w:contextualSpacing/>
        <w:outlineLvl w:val="1"/>
        <w:rPr>
          <w:rFonts w:ascii="Times New Roman" w:hAnsi="Times New Roman"/>
          <w:b w:val="0"/>
          <w:bCs w:val="0"/>
          <w:i w:val="0"/>
          <w:iCs/>
          <w:sz w:val="24"/>
          <w:szCs w:val="24"/>
        </w:rPr>
      </w:pPr>
    </w:p>
    <w:p w14:paraId="0477069E" w14:textId="77777777" w:rsidR="008E185C" w:rsidRPr="00F008A9" w:rsidRDefault="008E185C" w:rsidP="008E185C">
      <w:pPr>
        <w:pStyle w:val="Style9"/>
        <w:keepLines/>
        <w:widowControl w:val="0"/>
        <w:numPr>
          <w:ilvl w:val="0"/>
          <w:numId w:val="0"/>
        </w:numPr>
        <w:spacing w:line="264" w:lineRule="auto"/>
        <w:ind w:left="2790"/>
        <w:contextualSpacing/>
        <w:outlineLvl w:val="1"/>
        <w:rPr>
          <w:rFonts w:ascii="Times New Roman" w:hAnsi="Times New Roman"/>
          <w:b w:val="0"/>
          <w:bCs w:val="0"/>
          <w:i w:val="0"/>
          <w:iCs/>
          <w:sz w:val="24"/>
          <w:szCs w:val="24"/>
        </w:rPr>
      </w:pPr>
    </w:p>
    <w:p w14:paraId="65457F83"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 xml:space="preserve">Using the </w:t>
      </w:r>
      <w:r w:rsidRPr="00F008A9">
        <w:rPr>
          <w:rFonts w:ascii="Times New Roman" w:hAnsi="Times New Roman"/>
          <w:i w:val="0"/>
          <w:iCs/>
          <w:sz w:val="24"/>
          <w:szCs w:val="24"/>
        </w:rPr>
        <w:t>mechanical</w:t>
      </w:r>
      <w:r w:rsidRPr="00F008A9">
        <w:rPr>
          <w:rFonts w:ascii="Times New Roman" w:hAnsi="Times New Roman"/>
          <w:b w:val="0"/>
          <w:bCs w:val="0"/>
          <w:i w:val="0"/>
          <w:iCs/>
          <w:sz w:val="24"/>
          <w:szCs w:val="24"/>
        </w:rPr>
        <w:t xml:space="preserve"> </w:t>
      </w:r>
      <w:bookmarkStart w:id="42" w:name="_Hlk67060920"/>
      <w:r w:rsidRPr="00F008A9">
        <w:rPr>
          <w:rFonts w:ascii="Times New Roman" w:hAnsi="Times New Roman"/>
          <w:b w:val="0"/>
          <w:bCs w:val="0"/>
          <w:i w:val="0"/>
          <w:iCs/>
          <w:sz w:val="24"/>
          <w:szCs w:val="24"/>
        </w:rPr>
        <w:t>multi-channel pipette</w:t>
      </w:r>
      <w:bookmarkEnd w:id="42"/>
      <w:r w:rsidRPr="00F008A9">
        <w:rPr>
          <w:rFonts w:ascii="Times New Roman" w:hAnsi="Times New Roman"/>
          <w:b w:val="0"/>
          <w:bCs w:val="0"/>
          <w:i w:val="0"/>
          <w:iCs/>
          <w:sz w:val="24"/>
          <w:szCs w:val="24"/>
        </w:rPr>
        <w:t>, pipette 200 µL cell mixture into each of the central 60 wells (~ 2x10</w:t>
      </w:r>
      <w:r w:rsidRPr="00F008A9">
        <w:rPr>
          <w:rFonts w:ascii="Times New Roman" w:hAnsi="Times New Roman"/>
          <w:b w:val="0"/>
          <w:bCs w:val="0"/>
          <w:i w:val="0"/>
          <w:iCs/>
          <w:sz w:val="24"/>
          <w:szCs w:val="24"/>
          <w:vertAlign w:val="superscript"/>
        </w:rPr>
        <w:t>4</w:t>
      </w:r>
      <w:r w:rsidRPr="00F008A9">
        <w:rPr>
          <w:rFonts w:ascii="Times New Roman" w:hAnsi="Times New Roman"/>
          <w:b w:val="0"/>
          <w:bCs w:val="0"/>
          <w:i w:val="0"/>
          <w:iCs/>
          <w:sz w:val="24"/>
          <w:szCs w:val="24"/>
        </w:rPr>
        <w:t xml:space="preserve"> cells/well for ZFL and HepG2, ~ 1x10</w:t>
      </w:r>
      <w:r w:rsidRPr="00F008A9">
        <w:rPr>
          <w:rFonts w:ascii="Times New Roman" w:hAnsi="Times New Roman"/>
          <w:b w:val="0"/>
          <w:bCs w:val="0"/>
          <w:i w:val="0"/>
          <w:iCs/>
          <w:sz w:val="24"/>
          <w:szCs w:val="24"/>
          <w:vertAlign w:val="superscript"/>
        </w:rPr>
        <w:t>4</w:t>
      </w:r>
      <w:r w:rsidRPr="00F008A9">
        <w:rPr>
          <w:rFonts w:ascii="Times New Roman" w:hAnsi="Times New Roman"/>
          <w:b w:val="0"/>
          <w:bCs w:val="0"/>
          <w:i w:val="0"/>
          <w:iCs/>
          <w:sz w:val="24"/>
          <w:szCs w:val="24"/>
        </w:rPr>
        <w:t xml:space="preserve"> cells/well for LN229) on a</w:t>
      </w:r>
      <w:bookmarkStart w:id="43" w:name="_Hlk66288649"/>
      <w:r w:rsidRPr="00F008A9">
        <w:rPr>
          <w:rFonts w:ascii="Times New Roman" w:hAnsi="Times New Roman"/>
          <w:b w:val="0"/>
          <w:bCs w:val="0"/>
          <w:i w:val="0"/>
          <w:iCs/>
          <w:sz w:val="24"/>
          <w:szCs w:val="24"/>
        </w:rPr>
        <w:t xml:space="preserve"> 96-well cell culture plate</w:t>
      </w:r>
      <w:bookmarkEnd w:id="43"/>
      <w:r w:rsidRPr="00F008A9">
        <w:rPr>
          <w:rFonts w:ascii="Times New Roman" w:hAnsi="Times New Roman"/>
          <w:b w:val="0"/>
          <w:bCs w:val="0"/>
          <w:i w:val="0"/>
          <w:iCs/>
          <w:sz w:val="24"/>
          <w:szCs w:val="24"/>
        </w:rPr>
        <w:t xml:space="preserve">. </w:t>
      </w:r>
    </w:p>
    <w:p w14:paraId="3639B38F"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Pipette carefully to avoid introducing air bubbles. Pipette 200 µL of M</w:t>
      </w:r>
      <w:r>
        <w:rPr>
          <w:rFonts w:ascii="Times New Roman" w:hAnsi="Times New Roman"/>
          <w:b w:val="0"/>
          <w:bCs w:val="0"/>
          <w:i w:val="0"/>
          <w:iCs/>
          <w:sz w:val="24"/>
          <w:szCs w:val="24"/>
        </w:rPr>
        <w:t>Q</w:t>
      </w:r>
      <w:r w:rsidRPr="00F008A9">
        <w:rPr>
          <w:rFonts w:ascii="Times New Roman" w:hAnsi="Times New Roman"/>
          <w:b w:val="0"/>
          <w:bCs w:val="0"/>
          <w:i w:val="0"/>
          <w:iCs/>
          <w:sz w:val="24"/>
          <w:szCs w:val="24"/>
        </w:rPr>
        <w:t xml:space="preserve"> water into the 36 outer wells.</w:t>
      </w:r>
    </w:p>
    <w:p w14:paraId="5EAA4F29"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Place the plate into the incubator (5% CO</w:t>
      </w:r>
      <w:r w:rsidRPr="0032716E">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 37 °C for human cells and 5% or 0% CO</w:t>
      </w:r>
      <w:r w:rsidRPr="0032716E">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 xml:space="preserve">, 28 °C </w:t>
      </w:r>
      <w:r>
        <w:rPr>
          <w:rFonts w:ascii="Times New Roman" w:hAnsi="Times New Roman"/>
          <w:b w:val="0"/>
          <w:bCs w:val="0"/>
          <w:i w:val="0"/>
          <w:iCs/>
          <w:sz w:val="24"/>
          <w:szCs w:val="24"/>
        </w:rPr>
        <w:t xml:space="preserve">for </w:t>
      </w:r>
      <w:r w:rsidRPr="00F008A9">
        <w:rPr>
          <w:rFonts w:ascii="Times New Roman" w:hAnsi="Times New Roman"/>
          <w:b w:val="0"/>
          <w:bCs w:val="0"/>
          <w:i w:val="0"/>
          <w:iCs/>
          <w:sz w:val="24"/>
          <w:szCs w:val="24"/>
        </w:rPr>
        <w:t>ZFL) for 6-48 hours.</w:t>
      </w:r>
    </w:p>
    <w:p w14:paraId="46ABCC68"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Be sure to record everything in the notebook, including the time you started incubating the seeded plate.</w:t>
      </w:r>
    </w:p>
    <w:p w14:paraId="47CD9CEE" w14:textId="77777777" w:rsidR="008E185C" w:rsidRDefault="008E185C" w:rsidP="008E185C">
      <w:pPr>
        <w:pStyle w:val="Style9"/>
        <w:keepLines/>
        <w:widowControl w:val="0"/>
        <w:numPr>
          <w:ilvl w:val="0"/>
          <w:numId w:val="0"/>
        </w:numPr>
        <w:spacing w:line="264" w:lineRule="auto"/>
        <w:ind w:left="2592"/>
        <w:contextualSpacing/>
        <w:outlineLvl w:val="1"/>
        <w:rPr>
          <w:rFonts w:ascii="Times New Roman" w:hAnsi="Times New Roman"/>
          <w:b w:val="0"/>
          <w:bCs w:val="0"/>
          <w:i w:val="0"/>
          <w:iCs/>
          <w:sz w:val="24"/>
          <w:szCs w:val="24"/>
        </w:rPr>
      </w:pPr>
    </w:p>
    <w:p w14:paraId="360A268F" w14:textId="77777777" w:rsidR="008E185C" w:rsidRPr="00F008A9"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Expose the cells</w:t>
      </w:r>
    </w:p>
    <w:p w14:paraId="3E761C75"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Turn on the UV light in the BSC for 15 minutes to sterilize the working area.</w:t>
      </w:r>
    </w:p>
    <w:p w14:paraId="542E8C8B"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 xml:space="preserve">After the 15 minutes, spray and wipe down the BSC with 70% isopropanol. </w:t>
      </w:r>
    </w:p>
    <w:p w14:paraId="18D29ABF"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Place the following items in the BSC (Do not spray the seeded 96-well plate):</w:t>
      </w:r>
    </w:p>
    <w:p w14:paraId="62875A97" w14:textId="77777777" w:rsidR="008E185C" w:rsidRPr="00CB393D" w:rsidRDefault="008E185C" w:rsidP="008E185C">
      <w:pPr>
        <w:pStyle w:val="ListParagraph"/>
        <w:keepNext/>
        <w:keepLines/>
        <w:widowControl w:val="0"/>
        <w:numPr>
          <w:ilvl w:val="4"/>
          <w:numId w:val="4"/>
        </w:numPr>
        <w:tabs>
          <w:tab w:val="left" w:pos="2340"/>
        </w:tabs>
        <w:spacing w:after="0" w:line="264" w:lineRule="auto"/>
        <w:rPr>
          <w:rFonts w:ascii="Times New Roman" w:hAnsi="Times New Roman"/>
        </w:rPr>
      </w:pPr>
      <w:r>
        <w:rPr>
          <w:rFonts w:ascii="Times New Roman" w:hAnsi="Times New Roman"/>
        </w:rPr>
        <w:t xml:space="preserve">The seeded 96-well plate. </w:t>
      </w:r>
      <w:r w:rsidRPr="00CB393D">
        <w:rPr>
          <w:rFonts w:ascii="Times New Roman" w:hAnsi="Times New Roman"/>
        </w:rPr>
        <w:t xml:space="preserve"> </w:t>
      </w:r>
    </w:p>
    <w:p w14:paraId="7DAB3E73" w14:textId="77777777" w:rsidR="008E185C" w:rsidRPr="00CB393D" w:rsidRDefault="008E185C" w:rsidP="008E185C">
      <w:pPr>
        <w:pStyle w:val="ListParagraph"/>
        <w:keepNext/>
        <w:keepLines/>
        <w:widowControl w:val="0"/>
        <w:numPr>
          <w:ilvl w:val="4"/>
          <w:numId w:val="4"/>
        </w:numPr>
        <w:tabs>
          <w:tab w:val="left" w:pos="2340"/>
        </w:tabs>
        <w:spacing w:after="0" w:line="264" w:lineRule="auto"/>
        <w:rPr>
          <w:rFonts w:ascii="Times New Roman" w:hAnsi="Times New Roman"/>
        </w:rPr>
      </w:pPr>
      <w:r w:rsidRPr="00CB393D">
        <w:rPr>
          <w:rFonts w:ascii="Times New Roman" w:hAnsi="Times New Roman"/>
        </w:rPr>
        <w:t xml:space="preserve">Corresponding medium </w:t>
      </w:r>
      <w:r>
        <w:rPr>
          <w:rFonts w:ascii="Times New Roman" w:hAnsi="Times New Roman"/>
        </w:rPr>
        <w:t xml:space="preserve">from the refrigerator </w:t>
      </w:r>
      <w:r w:rsidRPr="00CB393D">
        <w:rPr>
          <w:rFonts w:ascii="Times New Roman" w:hAnsi="Times New Roman"/>
        </w:rPr>
        <w:t>(</w:t>
      </w:r>
      <w:r>
        <w:rPr>
          <w:rFonts w:ascii="Times New Roman" w:hAnsi="Times New Roman"/>
        </w:rPr>
        <w:t>refer to Section 9.8</w:t>
      </w:r>
      <w:r w:rsidRPr="00CB393D">
        <w:rPr>
          <w:rFonts w:ascii="Times New Roman" w:hAnsi="Times New Roman"/>
        </w:rPr>
        <w:t xml:space="preserve">). </w:t>
      </w:r>
    </w:p>
    <w:p w14:paraId="2D87BBB0" w14:textId="77777777" w:rsidR="008E185C" w:rsidRDefault="008E185C" w:rsidP="008E185C">
      <w:pPr>
        <w:pStyle w:val="ListParagraph"/>
        <w:keepNext/>
        <w:keepLines/>
        <w:widowControl w:val="0"/>
        <w:numPr>
          <w:ilvl w:val="4"/>
          <w:numId w:val="4"/>
        </w:numPr>
        <w:tabs>
          <w:tab w:val="left" w:pos="2340"/>
        </w:tabs>
        <w:spacing w:after="0" w:line="264" w:lineRule="auto"/>
        <w:rPr>
          <w:rFonts w:ascii="Times New Roman" w:hAnsi="Times New Roman"/>
        </w:rPr>
      </w:pPr>
      <w:r w:rsidRPr="00CB393D">
        <w:rPr>
          <w:rFonts w:ascii="Times New Roman" w:hAnsi="Times New Roman"/>
        </w:rPr>
        <w:t xml:space="preserve">Waste </w:t>
      </w:r>
      <w:r>
        <w:rPr>
          <w:rFonts w:ascii="Times New Roman" w:hAnsi="Times New Roman"/>
        </w:rPr>
        <w:t>bowl</w:t>
      </w:r>
      <w:r w:rsidRPr="00CB393D">
        <w:rPr>
          <w:rFonts w:ascii="Times New Roman" w:hAnsi="Times New Roman"/>
        </w:rPr>
        <w:t xml:space="preserve"> (add ~</w:t>
      </w:r>
      <w:r>
        <w:rPr>
          <w:rFonts w:ascii="Times New Roman" w:hAnsi="Times New Roman"/>
        </w:rPr>
        <w:t>10</w:t>
      </w:r>
      <w:r w:rsidRPr="00CB393D">
        <w:rPr>
          <w:rFonts w:ascii="Times New Roman" w:hAnsi="Times New Roman"/>
        </w:rPr>
        <w:t xml:space="preserve"> mL </w:t>
      </w:r>
      <w:r>
        <w:rPr>
          <w:rFonts w:ascii="Times New Roman" w:hAnsi="Times New Roman"/>
        </w:rPr>
        <w:t xml:space="preserve">concentrated </w:t>
      </w:r>
      <w:r w:rsidRPr="00CB393D">
        <w:rPr>
          <w:rFonts w:ascii="Times New Roman" w:hAnsi="Times New Roman"/>
        </w:rPr>
        <w:t xml:space="preserve">bleach </w:t>
      </w:r>
      <w:r>
        <w:rPr>
          <w:rFonts w:ascii="Times New Roman" w:hAnsi="Times New Roman"/>
        </w:rPr>
        <w:t xml:space="preserve">to </w:t>
      </w:r>
      <w:r w:rsidRPr="00CB393D">
        <w:rPr>
          <w:rFonts w:ascii="Times New Roman" w:hAnsi="Times New Roman"/>
        </w:rPr>
        <w:t>the beaker after cleaning with 70% isopropanol)</w:t>
      </w:r>
      <w:r>
        <w:rPr>
          <w:rFonts w:ascii="Times New Roman" w:hAnsi="Times New Roman"/>
        </w:rPr>
        <w:t>.</w:t>
      </w:r>
    </w:p>
    <w:p w14:paraId="4B3816CB" w14:textId="77777777" w:rsidR="008E185C" w:rsidRPr="00CB393D" w:rsidRDefault="008E185C" w:rsidP="008E185C">
      <w:pPr>
        <w:pStyle w:val="ListParagraph"/>
        <w:keepNext/>
        <w:keepLines/>
        <w:widowControl w:val="0"/>
        <w:numPr>
          <w:ilvl w:val="4"/>
          <w:numId w:val="4"/>
        </w:numPr>
        <w:tabs>
          <w:tab w:val="left" w:pos="2340"/>
        </w:tabs>
        <w:spacing w:after="0" w:line="264" w:lineRule="auto"/>
        <w:rPr>
          <w:rFonts w:ascii="Times New Roman" w:hAnsi="Times New Roman"/>
        </w:rPr>
      </w:pPr>
      <w:r>
        <w:rPr>
          <w:rFonts w:ascii="Times New Roman" w:hAnsi="Times New Roman"/>
        </w:rPr>
        <w:t>S</w:t>
      </w:r>
      <w:r w:rsidRPr="00CB393D">
        <w:rPr>
          <w:rFonts w:ascii="Times New Roman" w:hAnsi="Times New Roman"/>
        </w:rPr>
        <w:t>erological pipettes</w:t>
      </w:r>
      <w:r>
        <w:rPr>
          <w:rFonts w:ascii="Times New Roman" w:hAnsi="Times New Roman"/>
        </w:rPr>
        <w:t>.</w:t>
      </w:r>
    </w:p>
    <w:p w14:paraId="41CF4B01"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Using the mechanical multi-channel pipette with gel-loading tips, carefully aspirate medium from the seeded 96-well plate (set pipette to 200 µL and pipette twice).</w:t>
      </w:r>
    </w:p>
    <w:p w14:paraId="487D365C"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bookmarkStart w:id="44" w:name="_Hlk33443892"/>
      <w:r>
        <w:rPr>
          <w:rFonts w:ascii="Times New Roman" w:hAnsi="Times New Roman"/>
          <w:b w:val="0"/>
          <w:bCs w:val="0"/>
          <w:i w:val="0"/>
          <w:iCs/>
          <w:sz w:val="24"/>
          <w:szCs w:val="24"/>
        </w:rPr>
        <w:lastRenderedPageBreak/>
        <w:t xml:space="preserve">In one plate: </w:t>
      </w:r>
      <w:r w:rsidRPr="00F008A9">
        <w:rPr>
          <w:rFonts w:ascii="Times New Roman" w:hAnsi="Times New Roman"/>
          <w:b w:val="0"/>
          <w:bCs w:val="0"/>
          <w:i w:val="0"/>
          <w:iCs/>
          <w:sz w:val="24"/>
          <w:szCs w:val="24"/>
        </w:rPr>
        <w:t xml:space="preserve">Add 200 µL </w:t>
      </w:r>
      <w:bookmarkEnd w:id="44"/>
      <w:r>
        <w:rPr>
          <w:rFonts w:ascii="Times New Roman" w:hAnsi="Times New Roman"/>
          <w:b w:val="0"/>
          <w:bCs w:val="0"/>
          <w:i w:val="0"/>
          <w:iCs/>
          <w:sz w:val="24"/>
          <w:szCs w:val="24"/>
        </w:rPr>
        <w:t xml:space="preserve">for </w:t>
      </w:r>
      <w:r w:rsidRPr="00F008A9">
        <w:rPr>
          <w:rFonts w:ascii="Times New Roman" w:hAnsi="Times New Roman"/>
          <w:b w:val="0"/>
          <w:bCs w:val="0"/>
          <w:i w:val="0"/>
          <w:iCs/>
          <w:sz w:val="24"/>
          <w:szCs w:val="24"/>
        </w:rPr>
        <w:t>each field water medium or control medium into 6 wells using the mechanical multi-channel pipette</w:t>
      </w:r>
      <w:r>
        <w:rPr>
          <w:rFonts w:ascii="Times New Roman" w:hAnsi="Times New Roman"/>
          <w:b w:val="0"/>
          <w:bCs w:val="0"/>
          <w:i w:val="0"/>
          <w:iCs/>
          <w:sz w:val="24"/>
          <w:szCs w:val="24"/>
        </w:rPr>
        <w:t>.</w:t>
      </w:r>
      <w:r w:rsidRPr="00F008A9">
        <w:rPr>
          <w:rFonts w:ascii="Times New Roman" w:hAnsi="Times New Roman"/>
          <w:b w:val="0"/>
          <w:bCs w:val="0"/>
          <w:i w:val="0"/>
          <w:iCs/>
          <w:sz w:val="24"/>
          <w:szCs w:val="24"/>
        </w:rPr>
        <w:t xml:space="preserve"> </w:t>
      </w:r>
      <w:r>
        <w:rPr>
          <w:rFonts w:ascii="Times New Roman" w:hAnsi="Times New Roman"/>
          <w:b w:val="0"/>
          <w:bCs w:val="0"/>
          <w:i w:val="0"/>
          <w:iCs/>
          <w:sz w:val="24"/>
          <w:szCs w:val="24"/>
        </w:rPr>
        <w:t>Carefully p</w:t>
      </w:r>
      <w:r w:rsidRPr="00F008A9">
        <w:rPr>
          <w:rFonts w:ascii="Times New Roman" w:hAnsi="Times New Roman"/>
          <w:b w:val="0"/>
          <w:bCs w:val="0"/>
          <w:i w:val="0"/>
          <w:iCs/>
          <w:sz w:val="24"/>
          <w:szCs w:val="24"/>
        </w:rPr>
        <w:t>ipette to avoid introducing air bubbles. Pipette 200 µL of M</w:t>
      </w:r>
      <w:r>
        <w:rPr>
          <w:rFonts w:ascii="Times New Roman" w:hAnsi="Times New Roman"/>
          <w:b w:val="0"/>
          <w:bCs w:val="0"/>
          <w:i w:val="0"/>
          <w:iCs/>
          <w:sz w:val="24"/>
          <w:szCs w:val="24"/>
        </w:rPr>
        <w:t>Q</w:t>
      </w:r>
      <w:r w:rsidRPr="00F008A9">
        <w:rPr>
          <w:rFonts w:ascii="Times New Roman" w:hAnsi="Times New Roman"/>
          <w:b w:val="0"/>
          <w:bCs w:val="0"/>
          <w:i w:val="0"/>
          <w:iCs/>
          <w:sz w:val="24"/>
          <w:szCs w:val="24"/>
        </w:rPr>
        <w:t xml:space="preserve"> water into the 36 outer wells. Or add 200 µL into 3 wells for two exposure sets in one plate. Place the cover on the plate.</w:t>
      </w:r>
    </w:p>
    <w:p w14:paraId="069B4ED4"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Place the plate into the incubator for 48 hours or 72 hours (37 °C, 5% CO</w:t>
      </w:r>
      <w:r w:rsidRPr="009317DC">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 xml:space="preserve"> for human cells and 28 °C, 5% or 0% CO</w:t>
      </w:r>
      <w:r w:rsidRPr="009317DC">
        <w:rPr>
          <w:rFonts w:ascii="Times New Roman" w:hAnsi="Times New Roman"/>
          <w:b w:val="0"/>
          <w:bCs w:val="0"/>
          <w:i w:val="0"/>
          <w:iCs/>
          <w:sz w:val="24"/>
          <w:szCs w:val="24"/>
          <w:vertAlign w:val="subscript"/>
        </w:rPr>
        <w:t>2</w:t>
      </w:r>
      <w:r w:rsidRPr="00F008A9">
        <w:rPr>
          <w:rFonts w:ascii="Times New Roman" w:hAnsi="Times New Roman"/>
          <w:b w:val="0"/>
          <w:bCs w:val="0"/>
          <w:i w:val="0"/>
          <w:iCs/>
          <w:sz w:val="24"/>
          <w:szCs w:val="24"/>
        </w:rPr>
        <w:t xml:space="preserve"> for ZFL). Record the time you started incubating the exposure plate.</w:t>
      </w:r>
    </w:p>
    <w:p w14:paraId="0F2BC19B" w14:textId="77777777" w:rsidR="008E185C" w:rsidRPr="00F008A9" w:rsidRDefault="008E185C" w:rsidP="008E185C">
      <w:pPr>
        <w:pStyle w:val="Style9"/>
        <w:keepLines/>
        <w:widowControl w:val="0"/>
        <w:numPr>
          <w:ilvl w:val="0"/>
          <w:numId w:val="0"/>
        </w:numPr>
        <w:spacing w:line="264" w:lineRule="auto"/>
        <w:ind w:left="2790"/>
        <w:contextualSpacing/>
        <w:outlineLvl w:val="1"/>
        <w:rPr>
          <w:rFonts w:ascii="Times New Roman" w:hAnsi="Times New Roman"/>
          <w:b w:val="0"/>
          <w:bCs w:val="0"/>
          <w:i w:val="0"/>
          <w:iCs/>
          <w:sz w:val="24"/>
          <w:szCs w:val="24"/>
        </w:rPr>
      </w:pPr>
    </w:p>
    <w:p w14:paraId="1CAF1FB1" w14:textId="77777777" w:rsidR="008E185C" w:rsidRPr="00F008A9"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Staining Cells</w:t>
      </w:r>
    </w:p>
    <w:p w14:paraId="055F8E9D" w14:textId="77777777" w:rsidR="008E185C" w:rsidRDefault="008E185C" w:rsidP="008E185C">
      <w:pPr>
        <w:keepNext/>
        <w:keepLines/>
        <w:widowControl w:val="0"/>
        <w:spacing w:line="240" w:lineRule="auto"/>
        <w:ind w:left="2790"/>
        <w:contextualSpacing/>
        <w:rPr>
          <w:rFonts w:ascii="Times New Roman" w:hAnsi="Times New Roman"/>
        </w:rPr>
      </w:pPr>
      <w:r>
        <w:rPr>
          <w:rFonts w:ascii="Times New Roman" w:hAnsi="Times New Roman"/>
        </w:rPr>
        <w:t>Note: Staining cells is done outside a BSC. SDS solution (1% w/v) is prepared by dissolving 1 g SDS in 100 mL 40</w:t>
      </w:r>
      <w:r w:rsidRPr="000E1CA5">
        <w:rPr>
          <w:rFonts w:ascii="Times New Roman" w:hAnsi="Times New Roman"/>
        </w:rPr>
        <w:t>°C</w:t>
      </w:r>
      <w:r>
        <w:rPr>
          <w:rFonts w:ascii="Times New Roman" w:hAnsi="Times New Roman"/>
        </w:rPr>
        <w:t xml:space="preserve"> MQ ultrapure water in a 500 mL bottle and leaving the solution at room temperature for approximately 2 hours.</w:t>
      </w:r>
    </w:p>
    <w:p w14:paraId="3DEED130" w14:textId="77777777" w:rsidR="008E185C" w:rsidRPr="00DB27AA"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Remove the cover of the seeded 96-well plate, shake off medium into the waste bowl and gently tap-dry on two paper towels. Spray the paper towels</w:t>
      </w:r>
      <w:r>
        <w:rPr>
          <w:rFonts w:ascii="Times New Roman" w:hAnsi="Times New Roman"/>
          <w:b w:val="0"/>
          <w:bCs w:val="0"/>
          <w:i w:val="0"/>
          <w:sz w:val="24"/>
          <w:szCs w:val="24"/>
        </w:rPr>
        <w:t xml:space="preserve"> </w:t>
      </w:r>
      <w:r w:rsidRPr="007D35BE">
        <w:rPr>
          <w:rFonts w:ascii="Times New Roman" w:hAnsi="Times New Roman"/>
          <w:b w:val="0"/>
          <w:bCs w:val="0"/>
          <w:i w:val="0"/>
          <w:sz w:val="24"/>
          <w:szCs w:val="24"/>
        </w:rPr>
        <w:t>with 70% isopropanol</w:t>
      </w:r>
      <w:r w:rsidRPr="00F008A9">
        <w:rPr>
          <w:rFonts w:ascii="Times New Roman" w:hAnsi="Times New Roman"/>
          <w:b w:val="0"/>
          <w:bCs w:val="0"/>
          <w:i w:val="0"/>
          <w:sz w:val="24"/>
          <w:szCs w:val="24"/>
        </w:rPr>
        <w:t xml:space="preserve"> and dispose them into trash. </w:t>
      </w:r>
      <w:r w:rsidRPr="00DB27AA">
        <w:rPr>
          <w:rFonts w:ascii="Times New Roman" w:hAnsi="Times New Roman"/>
          <w:b w:val="0"/>
          <w:bCs w:val="0"/>
          <w:i w:val="0"/>
          <w:sz w:val="24"/>
          <w:szCs w:val="24"/>
        </w:rPr>
        <w:t>Note: for fixing the cells, do either step 9.9.4.2 (Option 1) or 9.9.4.3 (Option 2), but not both.</w:t>
      </w:r>
    </w:p>
    <w:p w14:paraId="0DDBE21A"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Pr>
          <w:rFonts w:ascii="Times New Roman" w:hAnsi="Times New Roman"/>
          <w:b w:val="0"/>
          <w:bCs w:val="0"/>
          <w:i w:val="0"/>
          <w:sz w:val="24"/>
          <w:szCs w:val="24"/>
        </w:rPr>
        <w:t xml:space="preserve">Option 1: </w:t>
      </w:r>
      <w:r w:rsidRPr="00F008A9">
        <w:rPr>
          <w:rFonts w:ascii="Times New Roman" w:hAnsi="Times New Roman"/>
          <w:b w:val="0"/>
          <w:bCs w:val="0"/>
          <w:i w:val="0"/>
          <w:sz w:val="24"/>
          <w:szCs w:val="24"/>
        </w:rPr>
        <w:t xml:space="preserve">Add 50 µL of 1% </w:t>
      </w:r>
      <w:bookmarkStart w:id="45" w:name="_Hlk67061065"/>
      <w:r w:rsidRPr="00F008A9">
        <w:rPr>
          <w:rFonts w:ascii="Times New Roman" w:hAnsi="Times New Roman"/>
          <w:b w:val="0"/>
          <w:bCs w:val="0"/>
          <w:i w:val="0"/>
          <w:sz w:val="24"/>
          <w:szCs w:val="24"/>
        </w:rPr>
        <w:t>glutaraldehyde</w:t>
      </w:r>
      <w:bookmarkEnd w:id="45"/>
      <w:r w:rsidRPr="00F008A9">
        <w:rPr>
          <w:rFonts w:ascii="Times New Roman" w:hAnsi="Times New Roman"/>
          <w:b w:val="0"/>
          <w:bCs w:val="0"/>
          <w:i w:val="0"/>
          <w:sz w:val="24"/>
          <w:szCs w:val="24"/>
        </w:rPr>
        <w:t xml:space="preserve">/PBS solution to each well. Place the cover on the plate and shake the plate on a mixer at 100 rpm for 10 min at room temperature to fix the cells, continue step 9.9.4.4. </w:t>
      </w:r>
    </w:p>
    <w:p w14:paraId="477DB3BF"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Pr>
          <w:rFonts w:ascii="Times New Roman" w:hAnsi="Times New Roman"/>
          <w:b w:val="0"/>
          <w:bCs w:val="0"/>
          <w:i w:val="0"/>
          <w:sz w:val="24"/>
          <w:szCs w:val="24"/>
        </w:rPr>
        <w:t xml:space="preserve">Option 2: </w:t>
      </w:r>
      <w:r w:rsidRPr="00F008A9">
        <w:rPr>
          <w:rFonts w:ascii="Times New Roman" w:hAnsi="Times New Roman"/>
          <w:b w:val="0"/>
          <w:bCs w:val="0"/>
          <w:i w:val="0"/>
          <w:sz w:val="24"/>
          <w:szCs w:val="24"/>
        </w:rPr>
        <w:t xml:space="preserve">Add 200 µL 80% methanol solution (room temperature) to each well in a fume hood. Place the cover on the plate and shake the plate on a mixer at 100 rpm for 15 minutes to fix the cells (or leave the plate in the fridge overnight). </w:t>
      </w:r>
    </w:p>
    <w:p w14:paraId="3C6577FC"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Gently shake off the solution and tap-dry on paper towels.</w:t>
      </w:r>
    </w:p>
    <w:p w14:paraId="1BB8D0F8"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To stain the cells, add 50 µL 0.1% trypan blue/PBS solution to each well, including the first 6 wells</w:t>
      </w:r>
      <w:r>
        <w:rPr>
          <w:rFonts w:ascii="Times New Roman" w:hAnsi="Times New Roman"/>
          <w:b w:val="0"/>
          <w:bCs w:val="0"/>
          <w:i w:val="0"/>
          <w:sz w:val="24"/>
          <w:szCs w:val="24"/>
        </w:rPr>
        <w:t>. B</w:t>
      </w:r>
      <w:r w:rsidRPr="00F008A9">
        <w:rPr>
          <w:rFonts w:ascii="Times New Roman" w:hAnsi="Times New Roman"/>
          <w:b w:val="0"/>
          <w:bCs w:val="0"/>
          <w:i w:val="0"/>
          <w:sz w:val="24"/>
          <w:szCs w:val="24"/>
        </w:rPr>
        <w:t>lank wells that are needed to correct the background. Place the cover on the plate.</w:t>
      </w:r>
    </w:p>
    <w:p w14:paraId="1C358C71"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Leave the plate on a mixer at 100 rpm for 10 min at the room temperature (or leave the plate in the fridge overnight).</w:t>
      </w:r>
    </w:p>
    <w:p w14:paraId="4D59966E"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 xml:space="preserve">Gently shake off the solution </w:t>
      </w:r>
      <w:r>
        <w:rPr>
          <w:rFonts w:ascii="Times New Roman" w:hAnsi="Times New Roman"/>
          <w:b w:val="0"/>
          <w:bCs w:val="0"/>
          <w:i w:val="0"/>
          <w:sz w:val="24"/>
          <w:szCs w:val="24"/>
        </w:rPr>
        <w:t xml:space="preserve">in </w:t>
      </w:r>
      <w:r w:rsidRPr="00F008A9">
        <w:rPr>
          <w:rFonts w:ascii="Times New Roman" w:hAnsi="Times New Roman"/>
          <w:b w:val="0"/>
          <w:bCs w:val="0"/>
          <w:i w:val="0"/>
          <w:sz w:val="24"/>
          <w:szCs w:val="24"/>
        </w:rPr>
        <w:t>the sink and rinse gently 3 times by submersing into large volume of flowing DI water in a container (glass bowl) and gently shaking out the water</w:t>
      </w:r>
      <w:r>
        <w:rPr>
          <w:rFonts w:ascii="Times New Roman" w:hAnsi="Times New Roman"/>
          <w:b w:val="0"/>
          <w:bCs w:val="0"/>
          <w:i w:val="0"/>
          <w:sz w:val="24"/>
          <w:szCs w:val="24"/>
        </w:rPr>
        <w:t xml:space="preserve"> out of the wells</w:t>
      </w:r>
      <w:r w:rsidRPr="00F008A9">
        <w:rPr>
          <w:rFonts w:ascii="Times New Roman" w:hAnsi="Times New Roman"/>
          <w:b w:val="0"/>
          <w:bCs w:val="0"/>
          <w:i w:val="0"/>
          <w:sz w:val="24"/>
          <w:szCs w:val="24"/>
        </w:rPr>
        <w:t>. Empty out the container and refill with DI water for one last rinse. Ensure there is no free dye left by checking if the water in the container remains clear after the final rinse.</w:t>
      </w:r>
    </w:p>
    <w:p w14:paraId="00ECC977"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Gently shake off the water and tap-dry gently on paper towels. Air-dry without the lid for 15 minutes.</w:t>
      </w:r>
    </w:p>
    <w:p w14:paraId="16F982FF"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lastRenderedPageBreak/>
        <w:t xml:space="preserve">Carefully add 100 µL 1% </w:t>
      </w:r>
      <w:r>
        <w:rPr>
          <w:rFonts w:ascii="Times New Roman" w:hAnsi="Times New Roman"/>
          <w:b w:val="0"/>
          <w:bCs w:val="0"/>
          <w:i w:val="0"/>
          <w:sz w:val="24"/>
          <w:szCs w:val="24"/>
        </w:rPr>
        <w:t xml:space="preserve">w/v </w:t>
      </w:r>
      <w:r w:rsidRPr="00F008A9">
        <w:rPr>
          <w:rFonts w:ascii="Times New Roman" w:hAnsi="Times New Roman"/>
          <w:b w:val="0"/>
          <w:bCs w:val="0"/>
          <w:i w:val="0"/>
          <w:sz w:val="24"/>
          <w:szCs w:val="24"/>
        </w:rPr>
        <w:t>SDS (</w:t>
      </w:r>
      <w:bookmarkStart w:id="46" w:name="_Hlk67061046"/>
      <w:r w:rsidRPr="00F008A9">
        <w:rPr>
          <w:rFonts w:ascii="Times New Roman" w:hAnsi="Times New Roman"/>
          <w:b w:val="0"/>
          <w:bCs w:val="0"/>
          <w:i w:val="0"/>
          <w:sz w:val="24"/>
          <w:szCs w:val="24"/>
        </w:rPr>
        <w:t>sodium dodecyl sulfate</w:t>
      </w:r>
      <w:bookmarkEnd w:id="46"/>
      <w:r w:rsidRPr="00F008A9">
        <w:rPr>
          <w:rFonts w:ascii="Times New Roman" w:hAnsi="Times New Roman"/>
          <w:b w:val="0"/>
          <w:bCs w:val="0"/>
          <w:i w:val="0"/>
          <w:sz w:val="24"/>
          <w:szCs w:val="24"/>
        </w:rPr>
        <w:t xml:space="preserve">) to each well </w:t>
      </w:r>
      <w:r>
        <w:rPr>
          <w:rFonts w:ascii="Times New Roman" w:hAnsi="Times New Roman"/>
          <w:b w:val="0"/>
          <w:bCs w:val="0"/>
          <w:i w:val="0"/>
          <w:sz w:val="24"/>
          <w:szCs w:val="24"/>
        </w:rPr>
        <w:t xml:space="preserve">that was </w:t>
      </w:r>
      <w:r w:rsidRPr="00F008A9">
        <w:rPr>
          <w:rFonts w:ascii="Times New Roman" w:hAnsi="Times New Roman"/>
          <w:b w:val="0"/>
          <w:bCs w:val="0"/>
          <w:i w:val="0"/>
          <w:sz w:val="24"/>
          <w:szCs w:val="24"/>
        </w:rPr>
        <w:t xml:space="preserve">stained </w:t>
      </w:r>
      <w:r>
        <w:rPr>
          <w:rFonts w:ascii="Times New Roman" w:hAnsi="Times New Roman"/>
          <w:b w:val="0"/>
          <w:bCs w:val="0"/>
          <w:i w:val="0"/>
          <w:sz w:val="24"/>
          <w:szCs w:val="24"/>
        </w:rPr>
        <w:t xml:space="preserve">with trypan blue </w:t>
      </w:r>
      <w:r w:rsidRPr="00F008A9">
        <w:rPr>
          <w:rFonts w:ascii="Times New Roman" w:hAnsi="Times New Roman"/>
          <w:b w:val="0"/>
          <w:bCs w:val="0"/>
          <w:i w:val="0"/>
          <w:sz w:val="24"/>
          <w:szCs w:val="24"/>
        </w:rPr>
        <w:t xml:space="preserve">to lysis trypan blue molecules from the </w:t>
      </w:r>
      <w:r>
        <w:rPr>
          <w:rFonts w:ascii="Times New Roman" w:hAnsi="Times New Roman"/>
          <w:b w:val="0"/>
          <w:bCs w:val="0"/>
          <w:i w:val="0"/>
          <w:sz w:val="24"/>
          <w:szCs w:val="24"/>
        </w:rPr>
        <w:t xml:space="preserve">stained </w:t>
      </w:r>
      <w:r w:rsidRPr="00F008A9">
        <w:rPr>
          <w:rFonts w:ascii="Times New Roman" w:hAnsi="Times New Roman"/>
          <w:b w:val="0"/>
          <w:bCs w:val="0"/>
          <w:i w:val="0"/>
          <w:sz w:val="24"/>
          <w:szCs w:val="24"/>
        </w:rPr>
        <w:t>cells. Examine the wells. If any well has air bubbles, centrifuge the plate at 1000 rpm for 1 minute. Note: the balance plate must have the same weight.</w:t>
      </w:r>
    </w:p>
    <w:p w14:paraId="7D231CEB" w14:textId="77777777" w:rsidR="008E185C" w:rsidRPr="00F008A9"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Leave the plate in fridge overnight.</w:t>
      </w:r>
    </w:p>
    <w:p w14:paraId="47195620"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F008A9">
        <w:rPr>
          <w:rFonts w:ascii="Times New Roman" w:hAnsi="Times New Roman"/>
          <w:b w:val="0"/>
          <w:bCs w:val="0"/>
          <w:i w:val="0"/>
          <w:sz w:val="24"/>
          <w:szCs w:val="24"/>
        </w:rPr>
        <w:t>Transfer 75 µL of the DSS solution from each well into a new plate and examine the wells for air bubbles.</w:t>
      </w:r>
    </w:p>
    <w:p w14:paraId="3209D754" w14:textId="77777777" w:rsidR="008E185C" w:rsidRPr="00F008A9" w:rsidRDefault="008E185C" w:rsidP="008E185C">
      <w:pPr>
        <w:pStyle w:val="Style9"/>
        <w:keepLines/>
        <w:widowControl w:val="0"/>
        <w:numPr>
          <w:ilvl w:val="0"/>
          <w:numId w:val="0"/>
        </w:numPr>
        <w:spacing w:line="264" w:lineRule="auto"/>
        <w:ind w:left="2790"/>
        <w:contextualSpacing/>
        <w:outlineLvl w:val="1"/>
        <w:rPr>
          <w:rFonts w:ascii="Times New Roman" w:hAnsi="Times New Roman"/>
          <w:b w:val="0"/>
          <w:bCs w:val="0"/>
          <w:i w:val="0"/>
          <w:sz w:val="24"/>
          <w:szCs w:val="24"/>
        </w:rPr>
      </w:pPr>
    </w:p>
    <w:p w14:paraId="3E9672DA" w14:textId="77777777" w:rsidR="008E185C" w:rsidRPr="00F008A9"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F008A9">
        <w:rPr>
          <w:rFonts w:ascii="Times New Roman" w:hAnsi="Times New Roman"/>
          <w:b w:val="0"/>
          <w:bCs w:val="0"/>
          <w:i w:val="0"/>
          <w:iCs/>
          <w:sz w:val="24"/>
          <w:szCs w:val="24"/>
        </w:rPr>
        <w:t>Reading the plate</w:t>
      </w:r>
    </w:p>
    <w:p w14:paraId="2CC0FE06"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Turn on </w:t>
      </w:r>
      <w:r>
        <w:rPr>
          <w:rFonts w:ascii="Times New Roman" w:hAnsi="Times New Roman"/>
          <w:b w:val="0"/>
          <w:bCs w:val="0"/>
          <w:i w:val="0"/>
          <w:sz w:val="24"/>
          <w:szCs w:val="24"/>
        </w:rPr>
        <w:t xml:space="preserve">computer </w:t>
      </w:r>
      <w:r w:rsidRPr="007E7E9F">
        <w:rPr>
          <w:rFonts w:ascii="Times New Roman" w:hAnsi="Times New Roman"/>
          <w:b w:val="0"/>
          <w:bCs w:val="0"/>
          <w:i w:val="0"/>
          <w:sz w:val="24"/>
          <w:szCs w:val="24"/>
        </w:rPr>
        <w:t>by press</w:t>
      </w:r>
      <w:r>
        <w:rPr>
          <w:rFonts w:ascii="Times New Roman" w:hAnsi="Times New Roman"/>
          <w:b w:val="0"/>
          <w:bCs w:val="0"/>
          <w:i w:val="0"/>
          <w:sz w:val="24"/>
          <w:szCs w:val="24"/>
        </w:rPr>
        <w:t>ing</w:t>
      </w:r>
      <w:r w:rsidRPr="007E7E9F">
        <w:rPr>
          <w:rFonts w:ascii="Times New Roman" w:hAnsi="Times New Roman"/>
          <w:b w:val="0"/>
          <w:bCs w:val="0"/>
          <w:i w:val="0"/>
          <w:sz w:val="24"/>
          <w:szCs w:val="24"/>
        </w:rPr>
        <w:t xml:space="preserve"> the small silver button </w:t>
      </w:r>
      <w:r>
        <w:rPr>
          <w:rFonts w:ascii="Times New Roman" w:hAnsi="Times New Roman"/>
          <w:b w:val="0"/>
          <w:bCs w:val="0"/>
          <w:i w:val="0"/>
          <w:sz w:val="24"/>
          <w:szCs w:val="24"/>
        </w:rPr>
        <w:t xml:space="preserve">located in the </w:t>
      </w:r>
      <w:r w:rsidRPr="007E7E9F">
        <w:rPr>
          <w:rFonts w:ascii="Times New Roman" w:hAnsi="Times New Roman"/>
          <w:b w:val="0"/>
          <w:bCs w:val="0"/>
          <w:i w:val="0"/>
          <w:sz w:val="24"/>
          <w:szCs w:val="24"/>
        </w:rPr>
        <w:t>back right of the plate reader by the USB ports.</w:t>
      </w:r>
    </w:p>
    <w:p w14:paraId="02DDE415"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Wait until the computer boots up</w:t>
      </w:r>
      <w:r>
        <w:rPr>
          <w:rFonts w:ascii="Times New Roman" w:hAnsi="Times New Roman"/>
          <w:b w:val="0"/>
          <w:bCs w:val="0"/>
          <w:i w:val="0"/>
          <w:sz w:val="24"/>
          <w:szCs w:val="24"/>
        </w:rPr>
        <w:t xml:space="preserve">, then </w:t>
      </w:r>
      <w:r w:rsidRPr="007E7E9F">
        <w:rPr>
          <w:rFonts w:ascii="Times New Roman" w:hAnsi="Times New Roman"/>
          <w:b w:val="0"/>
          <w:bCs w:val="0"/>
          <w:i w:val="0"/>
          <w:sz w:val="24"/>
          <w:szCs w:val="24"/>
        </w:rPr>
        <w:t xml:space="preserve">turn on the </w:t>
      </w:r>
      <w:proofErr w:type="spellStart"/>
      <w:r w:rsidRPr="007E7E9F">
        <w:rPr>
          <w:rFonts w:ascii="Times New Roman" w:hAnsi="Times New Roman"/>
          <w:b w:val="0"/>
          <w:bCs w:val="0"/>
          <w:i w:val="0"/>
          <w:sz w:val="24"/>
          <w:szCs w:val="24"/>
        </w:rPr>
        <w:t>EnSpire</w:t>
      </w:r>
      <w:proofErr w:type="spellEnd"/>
      <w:r w:rsidRPr="007E7E9F">
        <w:rPr>
          <w:rFonts w:ascii="Times New Roman" w:hAnsi="Times New Roman"/>
          <w:b w:val="0"/>
          <w:bCs w:val="0"/>
          <w:i w:val="0"/>
          <w:sz w:val="24"/>
          <w:szCs w:val="24"/>
        </w:rPr>
        <w:t xml:space="preserve"> plate reader (the I/O power switch in the back left).</w:t>
      </w:r>
    </w:p>
    <w:p w14:paraId="15839A13"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Start up the </w:t>
      </w:r>
      <w:proofErr w:type="spellStart"/>
      <w:r w:rsidRPr="007E7E9F">
        <w:rPr>
          <w:rFonts w:ascii="Times New Roman" w:hAnsi="Times New Roman"/>
          <w:b w:val="0"/>
          <w:bCs w:val="0"/>
          <w:i w:val="0"/>
          <w:sz w:val="24"/>
          <w:szCs w:val="24"/>
        </w:rPr>
        <w:t>EnSpire</w:t>
      </w:r>
      <w:proofErr w:type="spellEnd"/>
      <w:r w:rsidRPr="007E7E9F">
        <w:rPr>
          <w:rFonts w:ascii="Times New Roman" w:hAnsi="Times New Roman"/>
          <w:b w:val="0"/>
          <w:bCs w:val="0"/>
          <w:i w:val="0"/>
          <w:sz w:val="24"/>
          <w:szCs w:val="24"/>
        </w:rPr>
        <w:t xml:space="preserve"> Manager program (on desktop) and wait until everything is fully loaded. (The plate loader window should come </w:t>
      </w:r>
      <w:r>
        <w:rPr>
          <w:rFonts w:ascii="Times New Roman" w:hAnsi="Times New Roman"/>
          <w:b w:val="0"/>
          <w:bCs w:val="0"/>
          <w:i w:val="0"/>
          <w:sz w:val="24"/>
          <w:szCs w:val="24"/>
        </w:rPr>
        <w:t>up</w:t>
      </w:r>
      <w:r w:rsidRPr="007E7E9F">
        <w:rPr>
          <w:rFonts w:ascii="Times New Roman" w:hAnsi="Times New Roman"/>
          <w:b w:val="0"/>
          <w:bCs w:val="0"/>
          <w:i w:val="0"/>
          <w:sz w:val="24"/>
          <w:szCs w:val="24"/>
        </w:rPr>
        <w:t>.)</w:t>
      </w:r>
    </w:p>
    <w:p w14:paraId="74BA9754"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Select ‘Abs 590’ program from the list of protocols.</w:t>
      </w:r>
    </w:p>
    <w:p w14:paraId="354C6CD9"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Ensure the program contains the </w:t>
      </w:r>
      <w:r>
        <w:rPr>
          <w:rFonts w:ascii="Times New Roman" w:hAnsi="Times New Roman"/>
          <w:b w:val="0"/>
          <w:bCs w:val="0"/>
          <w:i w:val="0"/>
          <w:sz w:val="24"/>
          <w:szCs w:val="24"/>
        </w:rPr>
        <w:t xml:space="preserve">following </w:t>
      </w:r>
      <w:r w:rsidRPr="007E7E9F">
        <w:rPr>
          <w:rFonts w:ascii="Times New Roman" w:hAnsi="Times New Roman"/>
          <w:b w:val="0"/>
          <w:bCs w:val="0"/>
          <w:i w:val="0"/>
          <w:sz w:val="24"/>
          <w:szCs w:val="24"/>
        </w:rPr>
        <w:t>settings and sample well labels (blanks, etc.). Change these in the ‘edit protocol’ tab above (change wavelength</w:t>
      </w:r>
      <w:r>
        <w:rPr>
          <w:rFonts w:ascii="Times New Roman" w:hAnsi="Times New Roman"/>
          <w:b w:val="0"/>
          <w:bCs w:val="0"/>
          <w:i w:val="0"/>
          <w:sz w:val="24"/>
          <w:szCs w:val="24"/>
        </w:rPr>
        <w:t xml:space="preserve"> to 590 nm</w:t>
      </w:r>
      <w:r w:rsidRPr="007E7E9F">
        <w:rPr>
          <w:rFonts w:ascii="Times New Roman" w:hAnsi="Times New Roman"/>
          <w:b w:val="0"/>
          <w:bCs w:val="0"/>
          <w:i w:val="0"/>
          <w:sz w:val="24"/>
          <w:szCs w:val="24"/>
        </w:rPr>
        <w:t xml:space="preserve">, optimize baseline, and </w:t>
      </w:r>
      <w:r>
        <w:rPr>
          <w:rFonts w:ascii="Times New Roman" w:hAnsi="Times New Roman"/>
          <w:b w:val="0"/>
          <w:bCs w:val="0"/>
          <w:i w:val="0"/>
          <w:sz w:val="24"/>
          <w:szCs w:val="24"/>
        </w:rPr>
        <w:t xml:space="preserve">set </w:t>
      </w:r>
      <w:r w:rsidRPr="007E7E9F">
        <w:rPr>
          <w:rFonts w:ascii="Times New Roman" w:hAnsi="Times New Roman"/>
          <w:b w:val="0"/>
          <w:bCs w:val="0"/>
          <w:i w:val="0"/>
          <w:sz w:val="24"/>
          <w:szCs w:val="24"/>
        </w:rPr>
        <w:t xml:space="preserve">measurement height </w:t>
      </w:r>
      <w:r>
        <w:rPr>
          <w:rFonts w:ascii="Times New Roman" w:hAnsi="Times New Roman"/>
          <w:b w:val="0"/>
          <w:bCs w:val="0"/>
          <w:i w:val="0"/>
          <w:sz w:val="24"/>
          <w:szCs w:val="24"/>
        </w:rPr>
        <w:t>to</w:t>
      </w:r>
      <w:r w:rsidRPr="007E7E9F">
        <w:rPr>
          <w:rFonts w:ascii="Times New Roman" w:hAnsi="Times New Roman"/>
          <w:b w:val="0"/>
          <w:bCs w:val="0"/>
          <w:i w:val="0"/>
          <w:sz w:val="24"/>
          <w:szCs w:val="24"/>
        </w:rPr>
        <w:t xml:space="preserve"> 7.8mm).</w:t>
      </w:r>
    </w:p>
    <w:p w14:paraId="4FF89A12"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Click ‘Plate’ tab to select blank, control and sample wells: BL for blanks, CTL for controls, and Undefined measured for samples (click and drag).</w:t>
      </w:r>
    </w:p>
    <w:p w14:paraId="0F3B8B32"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Click ‘measurement’ tab -&gt; </w:t>
      </w:r>
      <w:r>
        <w:rPr>
          <w:rFonts w:ascii="Times New Roman" w:hAnsi="Times New Roman"/>
          <w:b w:val="0"/>
          <w:bCs w:val="0"/>
          <w:i w:val="0"/>
          <w:sz w:val="24"/>
          <w:szCs w:val="24"/>
        </w:rPr>
        <w:t>‘</w:t>
      </w:r>
      <w:r w:rsidRPr="007E7E9F">
        <w:rPr>
          <w:rFonts w:ascii="Times New Roman" w:hAnsi="Times New Roman"/>
          <w:b w:val="0"/>
          <w:bCs w:val="0"/>
          <w:i w:val="0"/>
          <w:sz w:val="24"/>
          <w:szCs w:val="24"/>
        </w:rPr>
        <w:t>optimize</w:t>
      </w:r>
      <w:r>
        <w:rPr>
          <w:rFonts w:ascii="Times New Roman" w:hAnsi="Times New Roman"/>
          <w:b w:val="0"/>
          <w:bCs w:val="0"/>
          <w:i w:val="0"/>
          <w:sz w:val="24"/>
          <w:szCs w:val="24"/>
        </w:rPr>
        <w:t>’</w:t>
      </w:r>
      <w:r w:rsidRPr="007E7E9F">
        <w:rPr>
          <w:rFonts w:ascii="Times New Roman" w:hAnsi="Times New Roman"/>
          <w:b w:val="0"/>
          <w:bCs w:val="0"/>
          <w:i w:val="0"/>
          <w:sz w:val="24"/>
          <w:szCs w:val="24"/>
        </w:rPr>
        <w:t xml:space="preserve"> -&gt; </w:t>
      </w:r>
      <w:r>
        <w:rPr>
          <w:rFonts w:ascii="Times New Roman" w:hAnsi="Times New Roman"/>
          <w:b w:val="0"/>
          <w:bCs w:val="0"/>
          <w:i w:val="0"/>
          <w:sz w:val="24"/>
          <w:szCs w:val="24"/>
        </w:rPr>
        <w:t>‘</w:t>
      </w:r>
      <w:r w:rsidRPr="007E7E9F">
        <w:rPr>
          <w:rFonts w:ascii="Times New Roman" w:hAnsi="Times New Roman"/>
          <w:b w:val="0"/>
          <w:bCs w:val="0"/>
          <w:i w:val="0"/>
          <w:sz w:val="24"/>
          <w:szCs w:val="24"/>
        </w:rPr>
        <w:t>baseline/measurement height</w:t>
      </w:r>
      <w:r>
        <w:rPr>
          <w:rFonts w:ascii="Times New Roman" w:hAnsi="Times New Roman"/>
          <w:b w:val="0"/>
          <w:bCs w:val="0"/>
          <w:i w:val="0"/>
          <w:sz w:val="24"/>
          <w:szCs w:val="24"/>
        </w:rPr>
        <w:t>’</w:t>
      </w:r>
      <w:r w:rsidRPr="007E7E9F">
        <w:rPr>
          <w:rFonts w:ascii="Times New Roman" w:hAnsi="Times New Roman"/>
          <w:b w:val="0"/>
          <w:bCs w:val="0"/>
          <w:i w:val="0"/>
          <w:sz w:val="24"/>
          <w:szCs w:val="24"/>
        </w:rPr>
        <w:t xml:space="preserve"> -&gt; </w:t>
      </w:r>
      <w:r>
        <w:rPr>
          <w:rFonts w:ascii="Times New Roman" w:hAnsi="Times New Roman"/>
          <w:b w:val="0"/>
          <w:bCs w:val="0"/>
          <w:i w:val="0"/>
          <w:sz w:val="24"/>
          <w:szCs w:val="24"/>
        </w:rPr>
        <w:t>‘</w:t>
      </w:r>
      <w:r w:rsidRPr="007E7E9F">
        <w:rPr>
          <w:rFonts w:ascii="Times New Roman" w:hAnsi="Times New Roman"/>
          <w:b w:val="0"/>
          <w:bCs w:val="0"/>
          <w:i w:val="0"/>
          <w:sz w:val="24"/>
          <w:szCs w:val="24"/>
        </w:rPr>
        <w:t>next</w:t>
      </w:r>
      <w:r>
        <w:rPr>
          <w:rFonts w:ascii="Times New Roman" w:hAnsi="Times New Roman"/>
          <w:b w:val="0"/>
          <w:bCs w:val="0"/>
          <w:i w:val="0"/>
          <w:sz w:val="24"/>
          <w:szCs w:val="24"/>
        </w:rPr>
        <w:t>’</w:t>
      </w:r>
      <w:r w:rsidRPr="007E7E9F">
        <w:rPr>
          <w:rFonts w:ascii="Times New Roman" w:hAnsi="Times New Roman"/>
          <w:b w:val="0"/>
          <w:bCs w:val="0"/>
          <w:i w:val="0"/>
          <w:sz w:val="24"/>
          <w:szCs w:val="24"/>
        </w:rPr>
        <w:t xml:space="preserve"> to optimize baseline if </w:t>
      </w:r>
      <w:r>
        <w:rPr>
          <w:rFonts w:ascii="Times New Roman" w:hAnsi="Times New Roman"/>
          <w:b w:val="0"/>
          <w:bCs w:val="0"/>
          <w:i w:val="0"/>
          <w:sz w:val="24"/>
          <w:szCs w:val="24"/>
        </w:rPr>
        <w:t xml:space="preserve">you </w:t>
      </w:r>
      <w:r w:rsidRPr="007E7E9F">
        <w:rPr>
          <w:rFonts w:ascii="Times New Roman" w:hAnsi="Times New Roman"/>
          <w:b w:val="0"/>
          <w:bCs w:val="0"/>
          <w:i w:val="0"/>
          <w:sz w:val="24"/>
          <w:szCs w:val="24"/>
        </w:rPr>
        <w:t xml:space="preserve">use </w:t>
      </w:r>
      <w:r>
        <w:rPr>
          <w:rFonts w:ascii="Times New Roman" w:hAnsi="Times New Roman"/>
          <w:b w:val="0"/>
          <w:bCs w:val="0"/>
          <w:i w:val="0"/>
          <w:sz w:val="24"/>
          <w:szCs w:val="24"/>
        </w:rPr>
        <w:t xml:space="preserve">a </w:t>
      </w:r>
      <w:r w:rsidRPr="007E7E9F">
        <w:rPr>
          <w:rFonts w:ascii="Times New Roman" w:hAnsi="Times New Roman"/>
          <w:b w:val="0"/>
          <w:bCs w:val="0"/>
          <w:i w:val="0"/>
          <w:sz w:val="24"/>
          <w:szCs w:val="24"/>
        </w:rPr>
        <w:t>different type of plate</w:t>
      </w:r>
      <w:r>
        <w:rPr>
          <w:rFonts w:ascii="Times New Roman" w:hAnsi="Times New Roman"/>
          <w:b w:val="0"/>
          <w:bCs w:val="0"/>
          <w:i w:val="0"/>
          <w:sz w:val="24"/>
          <w:szCs w:val="24"/>
        </w:rPr>
        <w:t xml:space="preserve"> (</w:t>
      </w:r>
      <w:proofErr w:type="gramStart"/>
      <w:r w:rsidRPr="007E7E9F">
        <w:rPr>
          <w:rFonts w:ascii="Times New Roman" w:hAnsi="Times New Roman"/>
          <w:b w:val="0"/>
          <w:bCs w:val="0"/>
          <w:i w:val="0"/>
          <w:sz w:val="24"/>
          <w:szCs w:val="24"/>
        </w:rPr>
        <w:t>i.e.</w:t>
      </w:r>
      <w:proofErr w:type="gramEnd"/>
      <w:r w:rsidRPr="007E7E9F">
        <w:rPr>
          <w:rFonts w:ascii="Times New Roman" w:hAnsi="Times New Roman"/>
          <w:b w:val="0"/>
          <w:bCs w:val="0"/>
          <w:i w:val="0"/>
          <w:sz w:val="24"/>
          <w:szCs w:val="24"/>
        </w:rPr>
        <w:t xml:space="preserve"> clear or black wall plates, or base line has not been optimized for over 6 months).</w:t>
      </w:r>
    </w:p>
    <w:p w14:paraId="7A57AACB"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Insert the correctly oriented plate into the sample holders (1A in the front left, 12H in the back right).</w:t>
      </w:r>
    </w:p>
    <w:p w14:paraId="10401F57"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Before start run protocol, take the plate lid off. Press the ‘run protocol’ button, ‘save protocol’. Click ‘run that protocol’, select ‘no’ for backup data base.</w:t>
      </w:r>
    </w:p>
    <w:p w14:paraId="06FF0E2C"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When the reader is measuring the plate, do not touch anything. Once the scan is complete, adjust the color scale as desired. </w:t>
      </w:r>
    </w:p>
    <w:p w14:paraId="01CF5EFE"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If you do not see the results window, click ‘show results’ tab, then click ‘show results’ at low right corner of the screen.</w:t>
      </w:r>
    </w:p>
    <w:p w14:paraId="0B7BE1CF"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Click the ‘save plate’ button in the bottom right to save a .jpg picture of the plate.</w:t>
      </w:r>
    </w:p>
    <w:p w14:paraId="2A928A22"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Click the export tab to save the data as an .xlsx Excel </w:t>
      </w:r>
      <w:proofErr w:type="gramStart"/>
      <w:r w:rsidRPr="007E7E9F">
        <w:rPr>
          <w:rFonts w:ascii="Times New Roman" w:hAnsi="Times New Roman"/>
          <w:b w:val="0"/>
          <w:bCs w:val="0"/>
          <w:i w:val="0"/>
          <w:sz w:val="24"/>
          <w:szCs w:val="24"/>
        </w:rPr>
        <w:t>file, or</w:t>
      </w:r>
      <w:proofErr w:type="gramEnd"/>
      <w:r w:rsidRPr="007E7E9F">
        <w:rPr>
          <w:rFonts w:ascii="Times New Roman" w:hAnsi="Times New Roman"/>
          <w:b w:val="0"/>
          <w:bCs w:val="0"/>
          <w:i w:val="0"/>
          <w:sz w:val="24"/>
          <w:szCs w:val="24"/>
        </w:rPr>
        <w:t xml:space="preserve"> select ‘save photo’ to save data with plate photo.</w:t>
      </w:r>
    </w:p>
    <w:p w14:paraId="52CA1335"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lastRenderedPageBreak/>
        <w:t xml:space="preserve">To look at the saved photo, minimize </w:t>
      </w:r>
      <w:proofErr w:type="spellStart"/>
      <w:r w:rsidRPr="007E7E9F">
        <w:rPr>
          <w:rFonts w:ascii="Times New Roman" w:hAnsi="Times New Roman"/>
          <w:b w:val="0"/>
          <w:bCs w:val="0"/>
          <w:i w:val="0"/>
          <w:sz w:val="24"/>
          <w:szCs w:val="24"/>
        </w:rPr>
        <w:t>EnSpire</w:t>
      </w:r>
      <w:proofErr w:type="spellEnd"/>
      <w:r w:rsidRPr="007E7E9F">
        <w:rPr>
          <w:rFonts w:ascii="Times New Roman" w:hAnsi="Times New Roman"/>
          <w:b w:val="0"/>
          <w:bCs w:val="0"/>
          <w:i w:val="0"/>
          <w:sz w:val="24"/>
          <w:szCs w:val="24"/>
        </w:rPr>
        <w:t xml:space="preserve"> (Setting -&gt; minimize </w:t>
      </w:r>
      <w:proofErr w:type="spellStart"/>
      <w:r w:rsidRPr="007E7E9F">
        <w:rPr>
          <w:rFonts w:ascii="Times New Roman" w:hAnsi="Times New Roman"/>
          <w:b w:val="0"/>
          <w:bCs w:val="0"/>
          <w:i w:val="0"/>
          <w:sz w:val="24"/>
          <w:szCs w:val="24"/>
        </w:rPr>
        <w:t>EnSpire</w:t>
      </w:r>
      <w:proofErr w:type="spellEnd"/>
      <w:r w:rsidRPr="007E7E9F">
        <w:rPr>
          <w:rFonts w:ascii="Times New Roman" w:hAnsi="Times New Roman"/>
          <w:b w:val="0"/>
          <w:bCs w:val="0"/>
          <w:i w:val="0"/>
          <w:sz w:val="24"/>
          <w:szCs w:val="24"/>
        </w:rPr>
        <w:t xml:space="preserve"> window).</w:t>
      </w:r>
    </w:p>
    <w:p w14:paraId="2D4FB32E"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 xml:space="preserve">To end the software, first take your sample plate, cover the plate, and click “load plate” to close the sample door. </w:t>
      </w:r>
    </w:p>
    <w:p w14:paraId="6599C27A" w14:textId="77777777" w:rsidR="008E185C" w:rsidRPr="007E7E9F"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Click the settings tab at the top right corner of the program and click ‘exit to windows’ -&gt; ‘whole software’.</w:t>
      </w:r>
    </w:p>
    <w:p w14:paraId="56C6A932" w14:textId="77777777" w:rsidR="008E185C" w:rsidRDefault="008E185C" w:rsidP="008E185C">
      <w:pPr>
        <w:pStyle w:val="Style9"/>
        <w:keepLines/>
        <w:widowControl w:val="0"/>
        <w:numPr>
          <w:ilvl w:val="3"/>
          <w:numId w:val="1"/>
        </w:numPr>
        <w:spacing w:line="264" w:lineRule="auto"/>
        <w:ind w:left="2790" w:hanging="810"/>
        <w:contextualSpacing/>
        <w:outlineLvl w:val="1"/>
        <w:rPr>
          <w:rFonts w:ascii="Times New Roman" w:hAnsi="Times New Roman"/>
          <w:b w:val="0"/>
          <w:bCs w:val="0"/>
          <w:i w:val="0"/>
          <w:sz w:val="24"/>
          <w:szCs w:val="24"/>
        </w:rPr>
      </w:pPr>
      <w:r w:rsidRPr="007E7E9F">
        <w:rPr>
          <w:rFonts w:ascii="Times New Roman" w:hAnsi="Times New Roman"/>
          <w:b w:val="0"/>
          <w:bCs w:val="0"/>
          <w:i w:val="0"/>
          <w:sz w:val="24"/>
          <w:szCs w:val="24"/>
        </w:rPr>
        <w:t>Use the start button to shut down the computer, then turn off the plate reader with the I/O switch.</w:t>
      </w:r>
    </w:p>
    <w:p w14:paraId="1E55CC11" w14:textId="77777777" w:rsidR="008E185C" w:rsidRPr="007E7E9F" w:rsidRDefault="008E185C" w:rsidP="008E185C">
      <w:pPr>
        <w:pStyle w:val="Style9"/>
        <w:keepLines/>
        <w:widowControl w:val="0"/>
        <w:numPr>
          <w:ilvl w:val="0"/>
          <w:numId w:val="0"/>
        </w:numPr>
        <w:spacing w:line="264" w:lineRule="auto"/>
        <w:ind w:left="2790"/>
        <w:contextualSpacing/>
        <w:outlineLvl w:val="1"/>
        <w:rPr>
          <w:rFonts w:ascii="Times New Roman" w:hAnsi="Times New Roman"/>
          <w:b w:val="0"/>
          <w:bCs w:val="0"/>
          <w:i w:val="0"/>
          <w:sz w:val="24"/>
          <w:szCs w:val="24"/>
        </w:rPr>
      </w:pPr>
    </w:p>
    <w:p w14:paraId="5C82670A" w14:textId="77777777" w:rsidR="008E185C" w:rsidRDefault="008E185C" w:rsidP="008E185C">
      <w:pPr>
        <w:pStyle w:val="Style9"/>
        <w:keepLines/>
        <w:widowControl w:val="0"/>
        <w:numPr>
          <w:ilvl w:val="1"/>
          <w:numId w:val="1"/>
        </w:numPr>
        <w:spacing w:line="264" w:lineRule="auto"/>
        <w:contextualSpacing/>
        <w:outlineLvl w:val="1"/>
        <w:rPr>
          <w:rFonts w:ascii="Times New Roman" w:hAnsi="Times New Roman"/>
          <w:i w:val="0"/>
          <w:sz w:val="24"/>
          <w:szCs w:val="24"/>
        </w:rPr>
      </w:pPr>
      <w:r w:rsidRPr="00A821A8">
        <w:rPr>
          <w:rFonts w:ascii="Times New Roman" w:hAnsi="Times New Roman"/>
          <w:sz w:val="24"/>
          <w:szCs w:val="24"/>
        </w:rPr>
        <w:t xml:space="preserve"> </w:t>
      </w:r>
      <w:bookmarkStart w:id="47" w:name="_Hlk131584533"/>
      <w:r w:rsidRPr="0030118A">
        <w:rPr>
          <w:rFonts w:ascii="Times New Roman" w:hAnsi="Times New Roman"/>
          <w:i w:val="0"/>
          <w:sz w:val="24"/>
          <w:szCs w:val="24"/>
        </w:rPr>
        <w:t xml:space="preserve">Counting Cells </w:t>
      </w:r>
      <w:r>
        <w:rPr>
          <w:rFonts w:ascii="Times New Roman" w:hAnsi="Times New Roman"/>
          <w:i w:val="0"/>
          <w:sz w:val="24"/>
          <w:szCs w:val="24"/>
        </w:rPr>
        <w:t>U</w:t>
      </w:r>
      <w:r w:rsidRPr="0030118A">
        <w:rPr>
          <w:rFonts w:ascii="Times New Roman" w:hAnsi="Times New Roman"/>
          <w:i w:val="0"/>
          <w:sz w:val="24"/>
          <w:szCs w:val="24"/>
        </w:rPr>
        <w:t xml:space="preserve">sing Countess </w:t>
      </w:r>
      <w:r>
        <w:rPr>
          <w:rFonts w:ascii="Times New Roman" w:hAnsi="Times New Roman"/>
          <w:i w:val="0"/>
          <w:sz w:val="24"/>
          <w:szCs w:val="24"/>
        </w:rPr>
        <w:t xml:space="preserve">3 </w:t>
      </w:r>
      <w:r w:rsidRPr="0030118A">
        <w:rPr>
          <w:rFonts w:ascii="Times New Roman" w:hAnsi="Times New Roman"/>
          <w:i w:val="0"/>
          <w:sz w:val="24"/>
          <w:szCs w:val="24"/>
        </w:rPr>
        <w:t>Cell Counter</w:t>
      </w:r>
      <w:bookmarkEnd w:id="47"/>
    </w:p>
    <w:p w14:paraId="11B7D3A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Turn cell counter on using the switch on the right backside of the instrument.</w:t>
      </w:r>
    </w:p>
    <w:p w14:paraId="5440AD60"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Mix 10 </w:t>
      </w:r>
      <w:proofErr w:type="spellStart"/>
      <w:r w:rsidRPr="0030118A">
        <w:rPr>
          <w:rFonts w:ascii="Times New Roman" w:hAnsi="Times New Roman"/>
          <w:b w:val="0"/>
          <w:bCs w:val="0"/>
          <w:i w:val="0"/>
          <w:iCs/>
          <w:sz w:val="24"/>
          <w:szCs w:val="24"/>
        </w:rPr>
        <w:t>μL</w:t>
      </w:r>
      <w:proofErr w:type="spellEnd"/>
      <w:r w:rsidRPr="0030118A">
        <w:rPr>
          <w:rFonts w:ascii="Times New Roman" w:hAnsi="Times New Roman"/>
          <w:b w:val="0"/>
          <w:bCs w:val="0"/>
          <w:i w:val="0"/>
          <w:iCs/>
          <w:sz w:val="24"/>
          <w:szCs w:val="24"/>
        </w:rPr>
        <w:t xml:space="preserve"> of your cell suspension </w:t>
      </w:r>
      <w:r>
        <w:rPr>
          <w:rFonts w:ascii="Times New Roman" w:hAnsi="Times New Roman"/>
          <w:b w:val="0"/>
          <w:bCs w:val="0"/>
          <w:i w:val="0"/>
          <w:iCs/>
          <w:sz w:val="24"/>
          <w:szCs w:val="24"/>
        </w:rPr>
        <w:t>with</w:t>
      </w:r>
      <w:r w:rsidRPr="0030118A">
        <w:rPr>
          <w:rFonts w:ascii="Times New Roman" w:hAnsi="Times New Roman"/>
          <w:b w:val="0"/>
          <w:bCs w:val="0"/>
          <w:i w:val="0"/>
          <w:iCs/>
          <w:sz w:val="24"/>
          <w:szCs w:val="24"/>
        </w:rPr>
        <w:t xml:space="preserve"> 10 </w:t>
      </w:r>
      <w:proofErr w:type="spellStart"/>
      <w:r w:rsidRPr="0030118A">
        <w:rPr>
          <w:rFonts w:ascii="Times New Roman" w:hAnsi="Times New Roman"/>
          <w:b w:val="0"/>
          <w:bCs w:val="0"/>
          <w:i w:val="0"/>
          <w:iCs/>
          <w:sz w:val="24"/>
          <w:szCs w:val="24"/>
        </w:rPr>
        <w:t>μL</w:t>
      </w:r>
      <w:proofErr w:type="spellEnd"/>
      <w:r w:rsidRPr="0030118A">
        <w:rPr>
          <w:rFonts w:ascii="Times New Roman" w:hAnsi="Times New Roman"/>
          <w:b w:val="0"/>
          <w:bCs w:val="0"/>
          <w:i w:val="0"/>
          <w:iCs/>
          <w:sz w:val="24"/>
          <w:szCs w:val="24"/>
        </w:rPr>
        <w:t xml:space="preserve"> of 0.4</w:t>
      </w:r>
      <w:r>
        <w:rPr>
          <w:rFonts w:ascii="Times New Roman" w:hAnsi="Times New Roman"/>
          <w:b w:val="0"/>
          <w:bCs w:val="0"/>
          <w:i w:val="0"/>
          <w:iCs/>
          <w:sz w:val="24"/>
          <w:szCs w:val="24"/>
        </w:rPr>
        <w:t>%</w:t>
      </w:r>
      <w:r w:rsidRPr="0030118A">
        <w:rPr>
          <w:rFonts w:ascii="Times New Roman" w:hAnsi="Times New Roman"/>
          <w:b w:val="0"/>
          <w:bCs w:val="0"/>
          <w:i w:val="0"/>
          <w:iCs/>
          <w:sz w:val="24"/>
          <w:szCs w:val="24"/>
        </w:rPr>
        <w:t xml:space="preserve"> trypan blue in a centrifuge tube by pipetting the sample up and down </w:t>
      </w:r>
      <w:r>
        <w:rPr>
          <w:rFonts w:ascii="Times New Roman" w:hAnsi="Times New Roman"/>
          <w:b w:val="0"/>
          <w:bCs w:val="0"/>
          <w:i w:val="0"/>
          <w:iCs/>
          <w:sz w:val="24"/>
          <w:szCs w:val="24"/>
        </w:rPr>
        <w:t>5</w:t>
      </w:r>
      <w:r w:rsidRPr="0030118A">
        <w:rPr>
          <w:rFonts w:ascii="Times New Roman" w:hAnsi="Times New Roman"/>
          <w:b w:val="0"/>
          <w:bCs w:val="0"/>
          <w:i w:val="0"/>
          <w:iCs/>
          <w:sz w:val="24"/>
          <w:szCs w:val="24"/>
        </w:rPr>
        <w:t xml:space="preserve"> times.</w:t>
      </w:r>
    </w:p>
    <w:p w14:paraId="50481CA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Pipet 10 </w:t>
      </w:r>
      <w:proofErr w:type="spellStart"/>
      <w:r w:rsidRPr="0030118A">
        <w:rPr>
          <w:rFonts w:ascii="Times New Roman" w:hAnsi="Times New Roman"/>
          <w:b w:val="0"/>
          <w:bCs w:val="0"/>
          <w:i w:val="0"/>
          <w:iCs/>
          <w:sz w:val="24"/>
          <w:szCs w:val="24"/>
        </w:rPr>
        <w:t>μL</w:t>
      </w:r>
      <w:proofErr w:type="spellEnd"/>
      <w:r w:rsidRPr="0030118A">
        <w:rPr>
          <w:rFonts w:ascii="Times New Roman" w:hAnsi="Times New Roman"/>
          <w:b w:val="0"/>
          <w:bCs w:val="0"/>
          <w:i w:val="0"/>
          <w:iCs/>
          <w:sz w:val="24"/>
          <w:szCs w:val="24"/>
        </w:rPr>
        <w:t xml:space="preserve"> of the sample into the sample loading area of a chamber slide.</w:t>
      </w:r>
    </w:p>
    <w:p w14:paraId="7981331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Let the sample mixture settle in the chamber slide for 30 seconds.</w:t>
      </w:r>
    </w:p>
    <w:p w14:paraId="6C932C63"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Load the desired gating parameter settings or use “Rapid Capture” at the top of the home screen to automatically set the parameters and perform count.</w:t>
      </w:r>
    </w:p>
    <w:p w14:paraId="651AC32E"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Pr>
          <w:rFonts w:ascii="Times New Roman" w:hAnsi="Times New Roman"/>
          <w:b w:val="0"/>
          <w:bCs w:val="0"/>
          <w:i w:val="0"/>
          <w:iCs/>
          <w:sz w:val="24"/>
          <w:szCs w:val="24"/>
        </w:rPr>
        <w:t>A</w:t>
      </w:r>
      <w:r w:rsidRPr="0030118A">
        <w:rPr>
          <w:rFonts w:ascii="Times New Roman" w:hAnsi="Times New Roman"/>
          <w:b w:val="0"/>
          <w:bCs w:val="0"/>
          <w:i w:val="0"/>
          <w:iCs/>
          <w:sz w:val="24"/>
          <w:szCs w:val="24"/>
        </w:rPr>
        <w:t>ttach the adapter in the cell counter. You should hear a click if slid into the adapter correctly.</w:t>
      </w:r>
    </w:p>
    <w:p w14:paraId="4EBEA73C"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Now the screen will say “insert slide”. Insert the chamber slide into the slide adapter and push into the cell counter, you will hear a soft click if pushed in correctly.</w:t>
      </w:r>
    </w:p>
    <w:p w14:paraId="03227561"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The screen will then say “focusing”, after this the screen will show the results.</w:t>
      </w:r>
    </w:p>
    <w:p w14:paraId="5BFDAFC7"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remove the slide, push the slide gently into the instrument until it clicks, and the slide will spring out. Pull it out the rest of the way.</w:t>
      </w:r>
    </w:p>
    <w:p w14:paraId="2E4D3F36"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When finished: Spray slide with 70% Isopropyl Alcohol, then leave in the sink for 2 minute</w:t>
      </w:r>
      <w:r>
        <w:rPr>
          <w:rFonts w:ascii="Times New Roman" w:hAnsi="Times New Roman"/>
          <w:b w:val="0"/>
          <w:bCs w:val="0"/>
          <w:i w:val="0"/>
          <w:iCs/>
          <w:sz w:val="24"/>
          <w:szCs w:val="24"/>
        </w:rPr>
        <w:t>s.</w:t>
      </w:r>
      <w:r w:rsidRPr="0030118A">
        <w:rPr>
          <w:rFonts w:ascii="Times New Roman" w:hAnsi="Times New Roman"/>
          <w:b w:val="0"/>
          <w:bCs w:val="0"/>
          <w:i w:val="0"/>
          <w:iCs/>
          <w:sz w:val="24"/>
          <w:szCs w:val="24"/>
        </w:rPr>
        <w:t xml:space="preserve"> </w:t>
      </w:r>
      <w:r>
        <w:rPr>
          <w:rFonts w:ascii="Times New Roman" w:hAnsi="Times New Roman"/>
          <w:b w:val="0"/>
          <w:bCs w:val="0"/>
          <w:i w:val="0"/>
          <w:iCs/>
          <w:sz w:val="24"/>
          <w:szCs w:val="24"/>
        </w:rPr>
        <w:t>A</w:t>
      </w:r>
      <w:r w:rsidRPr="0030118A">
        <w:rPr>
          <w:rFonts w:ascii="Times New Roman" w:hAnsi="Times New Roman"/>
          <w:b w:val="0"/>
          <w:bCs w:val="0"/>
          <w:i w:val="0"/>
          <w:iCs/>
          <w:sz w:val="24"/>
          <w:szCs w:val="24"/>
        </w:rPr>
        <w:t>fter 2 minutes</w:t>
      </w:r>
      <w:r>
        <w:rPr>
          <w:rFonts w:ascii="Times New Roman" w:hAnsi="Times New Roman"/>
          <w:b w:val="0"/>
          <w:bCs w:val="0"/>
          <w:i w:val="0"/>
          <w:iCs/>
          <w:sz w:val="24"/>
          <w:szCs w:val="24"/>
        </w:rPr>
        <w:t>,</w:t>
      </w:r>
      <w:r w:rsidRPr="0030118A">
        <w:rPr>
          <w:rFonts w:ascii="Times New Roman" w:hAnsi="Times New Roman"/>
          <w:b w:val="0"/>
          <w:bCs w:val="0"/>
          <w:i w:val="0"/>
          <w:iCs/>
          <w:sz w:val="24"/>
          <w:szCs w:val="24"/>
        </w:rPr>
        <w:t xml:space="preserve"> the slide can be thrown away.</w:t>
      </w:r>
    </w:p>
    <w:p w14:paraId="647EC3E5"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6D6E8B">
        <w:rPr>
          <w:rFonts w:ascii="Times New Roman" w:hAnsi="Times New Roman"/>
          <w:b w:val="0"/>
          <w:bCs w:val="0"/>
          <w:i w:val="0"/>
          <w:iCs/>
          <w:sz w:val="24"/>
          <w:szCs w:val="24"/>
        </w:rPr>
        <w:t xml:space="preserve"> </w:t>
      </w:r>
      <w:r w:rsidRPr="0030118A">
        <w:rPr>
          <w:rFonts w:ascii="Times New Roman" w:hAnsi="Times New Roman"/>
          <w:b w:val="0"/>
          <w:bCs w:val="0"/>
          <w:i w:val="0"/>
          <w:iCs/>
          <w:sz w:val="24"/>
          <w:szCs w:val="24"/>
        </w:rPr>
        <w:t>To remove the slide adapter, gently squeeze the tabs and pull the adapter completely out of the instrument.</w:t>
      </w:r>
    </w:p>
    <w:p w14:paraId="6E2E1AC1"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identify the cells counted as Live, press the green circular button. Note: when the green or red dot has a circle around it is on, when it does NOT- it is off.</w:t>
      </w:r>
    </w:p>
    <w:p w14:paraId="79C553E6"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identify the objects counted as Dead, press the red circular button.</w:t>
      </w:r>
    </w:p>
    <w:p w14:paraId="22308D13"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see the distribution of live and dead cells in a graphical format, press “Histogram” (right upper corner).</w:t>
      </w:r>
    </w:p>
    <w:p w14:paraId="3BA0E8B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gate the results by object, size, brightness, or circularity, press “Gating” to go to the Gating screen”.</w:t>
      </w:r>
    </w:p>
    <w:p w14:paraId="270DAED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lastRenderedPageBreak/>
        <w:t>To calculate the volume of cell sample and buffer needed for a desired concentration, press “Calculators”. Choose “Pre-Dilution Calculator”, then choose a “buffer volume” and check “1:1 Trypan Blue dilution” accordingly</w:t>
      </w:r>
      <w:r>
        <w:rPr>
          <w:rFonts w:ascii="Times New Roman" w:hAnsi="Times New Roman"/>
          <w:b w:val="0"/>
          <w:bCs w:val="0"/>
          <w:i w:val="0"/>
          <w:iCs/>
          <w:sz w:val="24"/>
          <w:szCs w:val="24"/>
        </w:rPr>
        <w:t>. H</w:t>
      </w:r>
      <w:r w:rsidRPr="0030118A">
        <w:rPr>
          <w:rFonts w:ascii="Times New Roman" w:hAnsi="Times New Roman"/>
          <w:b w:val="0"/>
          <w:bCs w:val="0"/>
          <w:i w:val="0"/>
          <w:iCs/>
          <w:sz w:val="24"/>
          <w:szCs w:val="24"/>
        </w:rPr>
        <w:t>it “apply”.</w:t>
      </w:r>
    </w:p>
    <w:p w14:paraId="52FA5F6D"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The total concentration number is the sum of the live + dead cells.</w:t>
      </w:r>
    </w:p>
    <w:p w14:paraId="6A2BBE33"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Save your data and images using a USB flash drive by inserting </w:t>
      </w:r>
      <w:r>
        <w:rPr>
          <w:rFonts w:ascii="Times New Roman" w:hAnsi="Times New Roman"/>
          <w:b w:val="0"/>
          <w:bCs w:val="0"/>
          <w:i w:val="0"/>
          <w:iCs/>
          <w:sz w:val="24"/>
          <w:szCs w:val="24"/>
        </w:rPr>
        <w:t>it</w:t>
      </w:r>
      <w:r w:rsidRPr="0030118A">
        <w:rPr>
          <w:rFonts w:ascii="Times New Roman" w:hAnsi="Times New Roman"/>
          <w:b w:val="0"/>
          <w:bCs w:val="0"/>
          <w:i w:val="0"/>
          <w:iCs/>
          <w:sz w:val="24"/>
          <w:szCs w:val="24"/>
        </w:rPr>
        <w:t xml:space="preserve"> into an available USB Por</w:t>
      </w:r>
      <w:r>
        <w:rPr>
          <w:rFonts w:ascii="Times New Roman" w:hAnsi="Times New Roman"/>
          <w:b w:val="0"/>
          <w:bCs w:val="0"/>
          <w:i w:val="0"/>
          <w:iCs/>
          <w:sz w:val="24"/>
          <w:szCs w:val="24"/>
        </w:rPr>
        <w:t>t</w:t>
      </w:r>
      <w:r w:rsidRPr="0030118A">
        <w:rPr>
          <w:rFonts w:ascii="Times New Roman" w:hAnsi="Times New Roman"/>
          <w:b w:val="0"/>
          <w:bCs w:val="0"/>
          <w:i w:val="0"/>
          <w:iCs/>
          <w:sz w:val="24"/>
          <w:szCs w:val="24"/>
        </w:rPr>
        <w:t>.</w:t>
      </w:r>
    </w:p>
    <w:p w14:paraId="2B2C900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On the “Results” screen, press “Save” to view the “Save” Screen.</w:t>
      </w:r>
    </w:p>
    <w:p w14:paraId="679F47A5"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Assign a name to your sample by clicking on the “Sample name” text field and entering a name.</w:t>
      </w:r>
    </w:p>
    <w:p w14:paraId="648C679F"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Press Enter to save the name and then return to the “Save” screen.</w:t>
      </w:r>
    </w:p>
    <w:p w14:paraId="79702111"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All 5 file types should be selected (default), then press </w:t>
      </w:r>
      <w:r>
        <w:rPr>
          <w:rFonts w:ascii="Times New Roman" w:hAnsi="Times New Roman"/>
          <w:b w:val="0"/>
          <w:bCs w:val="0"/>
          <w:i w:val="0"/>
          <w:iCs/>
          <w:sz w:val="24"/>
          <w:szCs w:val="24"/>
        </w:rPr>
        <w:t>S</w:t>
      </w:r>
      <w:r w:rsidRPr="0030118A">
        <w:rPr>
          <w:rFonts w:ascii="Times New Roman" w:hAnsi="Times New Roman"/>
          <w:b w:val="0"/>
          <w:bCs w:val="0"/>
          <w:i w:val="0"/>
          <w:iCs/>
          <w:sz w:val="24"/>
          <w:szCs w:val="24"/>
        </w:rPr>
        <w:t>ave.</w:t>
      </w:r>
    </w:p>
    <w:p w14:paraId="5DB16F00"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Press “Done” and then </w:t>
      </w:r>
      <w:r>
        <w:rPr>
          <w:rFonts w:ascii="Times New Roman" w:hAnsi="Times New Roman"/>
          <w:b w:val="0"/>
          <w:bCs w:val="0"/>
          <w:i w:val="0"/>
          <w:iCs/>
          <w:sz w:val="24"/>
          <w:szCs w:val="24"/>
        </w:rPr>
        <w:t>remove</w:t>
      </w:r>
      <w:r w:rsidRPr="0030118A">
        <w:rPr>
          <w:rFonts w:ascii="Times New Roman" w:hAnsi="Times New Roman"/>
          <w:b w:val="0"/>
          <w:bCs w:val="0"/>
          <w:i w:val="0"/>
          <w:iCs/>
          <w:sz w:val="24"/>
          <w:szCs w:val="24"/>
        </w:rPr>
        <w:t xml:space="preserve"> the USB </w:t>
      </w:r>
      <w:r>
        <w:rPr>
          <w:rFonts w:ascii="Times New Roman" w:hAnsi="Times New Roman"/>
          <w:b w:val="0"/>
          <w:bCs w:val="0"/>
          <w:i w:val="0"/>
          <w:iCs/>
          <w:sz w:val="24"/>
          <w:szCs w:val="24"/>
        </w:rPr>
        <w:t>drive</w:t>
      </w:r>
      <w:r w:rsidRPr="0030118A">
        <w:rPr>
          <w:rFonts w:ascii="Times New Roman" w:hAnsi="Times New Roman"/>
          <w:b w:val="0"/>
          <w:bCs w:val="0"/>
          <w:i w:val="0"/>
          <w:iCs/>
          <w:sz w:val="24"/>
          <w:szCs w:val="24"/>
        </w:rPr>
        <w:t>.</w:t>
      </w:r>
    </w:p>
    <w:p w14:paraId="7AFC4D81"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count the second sample present on the reusable slide: remove the slide from the holder, rotate, and then reinsert the slide into the holder so that the second sample is aligned with the sample viewing hole.</w:t>
      </w:r>
    </w:p>
    <w:p w14:paraId="3C364D64" w14:textId="77777777" w:rsidR="008E185C"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After using the reusable slide, rinse the glass slide and cover slip with MQ water, then clean with 70 % ethanol. Dry the slides with </w:t>
      </w:r>
      <w:proofErr w:type="spellStart"/>
      <w:r>
        <w:rPr>
          <w:rFonts w:ascii="Times New Roman" w:hAnsi="Times New Roman"/>
          <w:b w:val="0"/>
          <w:bCs w:val="0"/>
          <w:i w:val="0"/>
          <w:iCs/>
          <w:sz w:val="24"/>
          <w:szCs w:val="24"/>
        </w:rPr>
        <w:t>k</w:t>
      </w:r>
      <w:r w:rsidRPr="0030118A">
        <w:rPr>
          <w:rFonts w:ascii="Times New Roman" w:hAnsi="Times New Roman"/>
          <w:b w:val="0"/>
          <w:bCs w:val="0"/>
          <w:i w:val="0"/>
          <w:iCs/>
          <w:sz w:val="24"/>
          <w:szCs w:val="24"/>
        </w:rPr>
        <w:t>imwipes</w:t>
      </w:r>
      <w:proofErr w:type="spellEnd"/>
      <w:r w:rsidRPr="0030118A">
        <w:rPr>
          <w:rFonts w:ascii="Times New Roman" w:hAnsi="Times New Roman"/>
          <w:b w:val="0"/>
          <w:bCs w:val="0"/>
          <w:i w:val="0"/>
          <w:iCs/>
          <w:sz w:val="24"/>
          <w:szCs w:val="24"/>
        </w:rPr>
        <w:t>.</w:t>
      </w:r>
    </w:p>
    <w:p w14:paraId="0A43D52A" w14:textId="77777777" w:rsidR="008E185C" w:rsidRPr="0030118A" w:rsidRDefault="008E185C" w:rsidP="008E185C">
      <w:pPr>
        <w:pStyle w:val="Style9"/>
        <w:keepLines/>
        <w:widowControl w:val="0"/>
        <w:numPr>
          <w:ilvl w:val="0"/>
          <w:numId w:val="0"/>
        </w:numPr>
        <w:spacing w:line="264" w:lineRule="auto"/>
        <w:ind w:left="2592"/>
        <w:contextualSpacing/>
        <w:outlineLvl w:val="1"/>
        <w:rPr>
          <w:rFonts w:ascii="Times New Roman" w:hAnsi="Times New Roman"/>
          <w:b w:val="0"/>
          <w:bCs w:val="0"/>
          <w:i w:val="0"/>
          <w:iCs/>
          <w:sz w:val="24"/>
          <w:szCs w:val="24"/>
        </w:rPr>
      </w:pPr>
    </w:p>
    <w:p w14:paraId="67556BF2"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Pr>
          <w:rFonts w:ascii="Times New Roman" w:hAnsi="Times New Roman"/>
          <w:b w:val="0"/>
          <w:bCs w:val="0"/>
          <w:i w:val="0"/>
          <w:iCs/>
          <w:sz w:val="24"/>
          <w:szCs w:val="24"/>
          <w:u w:val="single"/>
        </w:rPr>
        <w:t xml:space="preserve"> </w:t>
      </w:r>
      <w:r w:rsidRPr="0030118A">
        <w:rPr>
          <w:rFonts w:ascii="Times New Roman" w:hAnsi="Times New Roman"/>
          <w:b w:val="0"/>
          <w:bCs w:val="0"/>
          <w:i w:val="0"/>
          <w:iCs/>
          <w:sz w:val="24"/>
          <w:szCs w:val="24"/>
          <w:u w:val="single"/>
        </w:rPr>
        <w:t>Instrument Care</w:t>
      </w:r>
    </w:p>
    <w:p w14:paraId="531B0BE3" w14:textId="77777777" w:rsidR="008E185C" w:rsidRPr="0030118A" w:rsidRDefault="008E185C" w:rsidP="008E185C">
      <w:pPr>
        <w:pStyle w:val="Style9"/>
        <w:keepLines/>
        <w:widowControl w:val="0"/>
        <w:numPr>
          <w:ilvl w:val="3"/>
          <w:numId w:val="1"/>
        </w:numPr>
        <w:spacing w:line="264" w:lineRule="auto"/>
        <w:ind w:left="3150" w:hanging="990"/>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Caution: Make sure that the Cell Counter is turned off before cleaning. Never pour or spray any liquids directly on the instrument.</w:t>
      </w:r>
    </w:p>
    <w:p w14:paraId="4FA3EFA9" w14:textId="77777777" w:rsidR="008E185C" w:rsidRPr="0030118A" w:rsidRDefault="008E185C" w:rsidP="008E185C">
      <w:pPr>
        <w:pStyle w:val="Style9"/>
        <w:keepLines/>
        <w:widowControl w:val="0"/>
        <w:numPr>
          <w:ilvl w:val="3"/>
          <w:numId w:val="1"/>
        </w:numPr>
        <w:spacing w:line="264" w:lineRule="auto"/>
        <w:ind w:left="3150" w:hanging="990"/>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Wipe the screen gently using a soft cloth moistened with an LCD cleaning solution, wipe the instrument dry immediately after cleaning.</w:t>
      </w:r>
    </w:p>
    <w:p w14:paraId="5F2E0B52" w14:textId="77777777" w:rsidR="008E185C" w:rsidRDefault="008E185C" w:rsidP="008E185C">
      <w:pPr>
        <w:pStyle w:val="Style9"/>
        <w:keepLines/>
        <w:widowControl w:val="0"/>
        <w:numPr>
          <w:ilvl w:val="3"/>
          <w:numId w:val="1"/>
        </w:numPr>
        <w:spacing w:line="264" w:lineRule="auto"/>
        <w:ind w:left="3150" w:hanging="990"/>
        <w:contextualSpacing/>
        <w:outlineLvl w:val="1"/>
        <w:rPr>
          <w:rFonts w:ascii="Times New Roman" w:hAnsi="Times New Roman"/>
          <w:b w:val="0"/>
          <w:bCs w:val="0"/>
          <w:i w:val="0"/>
          <w:iCs/>
          <w:sz w:val="24"/>
          <w:szCs w:val="24"/>
        </w:rPr>
      </w:pPr>
      <w:r w:rsidRPr="0030118A">
        <w:rPr>
          <w:rFonts w:ascii="Times New Roman" w:hAnsi="Times New Roman"/>
          <w:b w:val="0"/>
          <w:bCs w:val="0"/>
          <w:i w:val="0"/>
          <w:iCs/>
          <w:sz w:val="24"/>
          <w:szCs w:val="24"/>
        </w:rPr>
        <w:t>To decontaminate: use a soft cloth moistened with 7-% alcohol, wipe the instrument dry immediately after cleaning.</w:t>
      </w:r>
    </w:p>
    <w:p w14:paraId="04753C55" w14:textId="77777777" w:rsidR="008E185C" w:rsidRPr="0030118A" w:rsidRDefault="008E185C" w:rsidP="008E185C">
      <w:pPr>
        <w:pStyle w:val="Style9"/>
        <w:keepLines/>
        <w:widowControl w:val="0"/>
        <w:numPr>
          <w:ilvl w:val="0"/>
          <w:numId w:val="0"/>
        </w:numPr>
        <w:spacing w:line="264" w:lineRule="auto"/>
        <w:contextualSpacing/>
        <w:outlineLvl w:val="1"/>
        <w:rPr>
          <w:rFonts w:ascii="Times New Roman" w:hAnsi="Times New Roman"/>
          <w:b w:val="0"/>
          <w:bCs w:val="0"/>
          <w:i w:val="0"/>
          <w:iCs/>
          <w:sz w:val="24"/>
          <w:szCs w:val="24"/>
        </w:rPr>
      </w:pPr>
    </w:p>
    <w:p w14:paraId="20983FCE" w14:textId="77777777" w:rsidR="008E185C" w:rsidRPr="0030118A" w:rsidRDefault="008E185C" w:rsidP="008E185C">
      <w:pPr>
        <w:pStyle w:val="Style9"/>
        <w:keepLines/>
        <w:widowControl w:val="0"/>
        <w:numPr>
          <w:ilvl w:val="2"/>
          <w:numId w:val="1"/>
        </w:numPr>
        <w:spacing w:line="264" w:lineRule="auto"/>
        <w:contextualSpacing/>
        <w:outlineLvl w:val="1"/>
        <w:rPr>
          <w:rFonts w:ascii="Times New Roman" w:hAnsi="Times New Roman"/>
          <w:b w:val="0"/>
          <w:bCs w:val="0"/>
          <w:i w:val="0"/>
          <w:iCs/>
          <w:sz w:val="24"/>
          <w:szCs w:val="24"/>
        </w:rPr>
      </w:pPr>
      <w:r>
        <w:rPr>
          <w:rFonts w:ascii="Times New Roman" w:hAnsi="Times New Roman"/>
          <w:b w:val="0"/>
          <w:bCs w:val="0"/>
          <w:i w:val="0"/>
          <w:iCs/>
          <w:sz w:val="24"/>
          <w:szCs w:val="24"/>
        </w:rPr>
        <w:t xml:space="preserve"> </w:t>
      </w:r>
      <w:r w:rsidRPr="0044518E">
        <w:rPr>
          <w:rFonts w:ascii="Times New Roman" w:hAnsi="Times New Roman"/>
          <w:b w:val="0"/>
          <w:bCs w:val="0"/>
          <w:i w:val="0"/>
          <w:iCs/>
          <w:sz w:val="24"/>
          <w:szCs w:val="24"/>
          <w:u w:val="single"/>
        </w:rPr>
        <w:t>Reusable Slide Instructions</w:t>
      </w:r>
    </w:p>
    <w:p w14:paraId="0BD47AC9" w14:textId="77777777" w:rsidR="008E185C" w:rsidRPr="0030118A" w:rsidRDefault="008E185C" w:rsidP="008E185C">
      <w:pPr>
        <w:pStyle w:val="Style9"/>
        <w:keepLines/>
        <w:widowControl w:val="0"/>
        <w:numPr>
          <w:ilvl w:val="3"/>
          <w:numId w:val="1"/>
        </w:numPr>
        <w:ind w:left="3150" w:hanging="990"/>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Before you load your sample onto the reusable slide, place a cover slip on the counting chamber.</w:t>
      </w:r>
    </w:p>
    <w:p w14:paraId="7177264A" w14:textId="77777777" w:rsidR="008E185C" w:rsidRPr="0030118A" w:rsidRDefault="008E185C" w:rsidP="008E185C">
      <w:pPr>
        <w:pStyle w:val="Style9"/>
        <w:keepLines/>
        <w:widowControl w:val="0"/>
        <w:numPr>
          <w:ilvl w:val="3"/>
          <w:numId w:val="1"/>
        </w:numPr>
        <w:ind w:left="3150" w:hanging="990"/>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 xml:space="preserve">Pipet 10 </w:t>
      </w:r>
      <w:proofErr w:type="spellStart"/>
      <w:r w:rsidRPr="0030118A">
        <w:rPr>
          <w:rFonts w:ascii="Times New Roman" w:hAnsi="Times New Roman"/>
          <w:b w:val="0"/>
          <w:bCs w:val="0"/>
          <w:i w:val="0"/>
          <w:iCs/>
          <w:sz w:val="24"/>
          <w:szCs w:val="24"/>
        </w:rPr>
        <w:t>μL</w:t>
      </w:r>
      <w:proofErr w:type="spellEnd"/>
      <w:r w:rsidRPr="0030118A">
        <w:rPr>
          <w:rFonts w:ascii="Times New Roman" w:hAnsi="Times New Roman"/>
          <w:b w:val="0"/>
          <w:bCs w:val="0"/>
          <w:i w:val="0"/>
          <w:iCs/>
          <w:sz w:val="24"/>
          <w:szCs w:val="24"/>
        </w:rPr>
        <w:t xml:space="preserve"> of the sample into the sample inlet- there should be a thin, even film of fluid under the cover slip.</w:t>
      </w:r>
    </w:p>
    <w:p w14:paraId="0304EAB5" w14:textId="77777777" w:rsidR="008E185C" w:rsidRPr="0030118A" w:rsidRDefault="008E185C" w:rsidP="008E185C">
      <w:pPr>
        <w:pStyle w:val="Style9"/>
        <w:keepLines/>
        <w:widowControl w:val="0"/>
        <w:numPr>
          <w:ilvl w:val="3"/>
          <w:numId w:val="1"/>
        </w:numPr>
        <w:ind w:left="3150" w:hanging="990"/>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Load the desired gating parameter settings or use “Rapid Capture” at the top of the home screen to automatically set the parameters and perform count.</w:t>
      </w:r>
    </w:p>
    <w:p w14:paraId="6EACE51D" w14:textId="77777777" w:rsidR="008E185C" w:rsidRPr="0030118A" w:rsidRDefault="008E185C" w:rsidP="008E185C">
      <w:pPr>
        <w:pStyle w:val="Style9"/>
        <w:keepLines/>
        <w:widowControl w:val="0"/>
        <w:numPr>
          <w:ilvl w:val="3"/>
          <w:numId w:val="1"/>
        </w:numPr>
        <w:ind w:left="3150" w:hanging="990"/>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Load the reusable glass slide into the reusable slide holder.</w:t>
      </w:r>
    </w:p>
    <w:p w14:paraId="79DE6EB0" w14:textId="77777777" w:rsidR="008E185C" w:rsidRPr="0030118A" w:rsidRDefault="008E185C" w:rsidP="008E185C">
      <w:pPr>
        <w:pStyle w:val="Style9"/>
        <w:keepLines/>
        <w:widowControl w:val="0"/>
        <w:numPr>
          <w:ilvl w:val="3"/>
          <w:numId w:val="1"/>
        </w:numPr>
        <w:ind w:left="3150" w:hanging="990"/>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Insert the reusable slide holder containing the slide into the slide port and gently push the slide in until you hear it click into place.</w:t>
      </w:r>
    </w:p>
    <w:p w14:paraId="65494F18" w14:textId="77777777" w:rsidR="008E185C" w:rsidRPr="0030118A" w:rsidRDefault="008E185C" w:rsidP="008E185C">
      <w:pPr>
        <w:pStyle w:val="Style9"/>
        <w:keepLines/>
        <w:widowControl w:val="0"/>
        <w:numPr>
          <w:ilvl w:val="2"/>
          <w:numId w:val="1"/>
        </w:numPr>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t>Set exposure using the light source slider (Optional)</w:t>
      </w:r>
    </w:p>
    <w:p w14:paraId="486C40FB" w14:textId="77777777" w:rsidR="008E185C" w:rsidRPr="0030118A" w:rsidRDefault="008E185C" w:rsidP="008E185C">
      <w:pPr>
        <w:pStyle w:val="Style9"/>
        <w:keepLines/>
        <w:widowControl w:val="0"/>
        <w:numPr>
          <w:ilvl w:val="3"/>
          <w:numId w:val="1"/>
        </w:numPr>
        <w:ind w:left="3150" w:hanging="1008"/>
        <w:contextualSpacing/>
        <w:rPr>
          <w:rFonts w:ascii="Times New Roman" w:hAnsi="Times New Roman"/>
          <w:b w:val="0"/>
          <w:bCs w:val="0"/>
          <w:i w:val="0"/>
          <w:iCs/>
          <w:sz w:val="24"/>
          <w:szCs w:val="24"/>
        </w:rPr>
      </w:pPr>
      <w:r w:rsidRPr="0030118A">
        <w:rPr>
          <w:rFonts w:ascii="Times New Roman" w:hAnsi="Times New Roman"/>
          <w:b w:val="0"/>
          <w:bCs w:val="0"/>
          <w:i w:val="0"/>
          <w:iCs/>
          <w:sz w:val="24"/>
          <w:szCs w:val="24"/>
        </w:rPr>
        <w:lastRenderedPageBreak/>
        <w:t>Run the count using the touchpad</w:t>
      </w:r>
      <w:r>
        <w:rPr>
          <w:rFonts w:ascii="Times New Roman" w:hAnsi="Times New Roman"/>
          <w:b w:val="0"/>
          <w:bCs w:val="0"/>
          <w:i w:val="0"/>
          <w:iCs/>
          <w:sz w:val="24"/>
          <w:szCs w:val="24"/>
        </w:rPr>
        <w:t>.</w:t>
      </w:r>
    </w:p>
    <w:p w14:paraId="7C05C149" w14:textId="77777777" w:rsidR="008E185C" w:rsidRPr="00992F74" w:rsidRDefault="008E185C" w:rsidP="008E185C">
      <w:pPr>
        <w:pStyle w:val="Style9"/>
        <w:keepLines/>
        <w:widowControl w:val="0"/>
        <w:numPr>
          <w:ilvl w:val="3"/>
          <w:numId w:val="1"/>
        </w:numPr>
        <w:ind w:left="3150" w:hanging="1008"/>
        <w:contextualSpacing/>
      </w:pPr>
      <w:r w:rsidRPr="0030118A">
        <w:rPr>
          <w:rFonts w:ascii="Times New Roman" w:hAnsi="Times New Roman"/>
          <w:b w:val="0"/>
          <w:bCs w:val="0"/>
          <w:i w:val="0"/>
          <w:iCs/>
          <w:sz w:val="24"/>
          <w:szCs w:val="24"/>
        </w:rPr>
        <w:t>To remove the reusable slide holder, push the slide gently into the instrument until it clicks, and the slide will spring out. Pull it out the rest of the way</w:t>
      </w:r>
      <w:r>
        <w:t>.</w:t>
      </w:r>
    </w:p>
    <w:p w14:paraId="339671FD" w14:textId="77777777" w:rsidR="008E185C" w:rsidRPr="008E185C" w:rsidRDefault="008E185C">
      <w:pPr>
        <w:rPr>
          <w:rFonts w:ascii="Times New Roman" w:hAnsi="Times New Roman" w:cs="Times New Roman"/>
        </w:rPr>
      </w:pPr>
    </w:p>
    <w:sectPr w:rsidR="008E185C" w:rsidRPr="008E18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002899"/>
    <w:multiLevelType w:val="hybridMultilevel"/>
    <w:tmpl w:val="70B2D11E"/>
    <w:lvl w:ilvl="0" w:tplc="60D43A52">
      <w:start w:val="1"/>
      <w:numFmt w:val="decimal"/>
      <w:lvlText w:val="%1."/>
      <w:lvlJc w:val="left"/>
      <w:pPr>
        <w:ind w:left="720" w:hanging="360"/>
      </w:pPr>
      <w:rPr>
        <w:rFonts w:ascii="Times New Roman" w:eastAsiaTheme="minorHAnsi" w:hAnsi="Times New Roman" w:cs="Times New Roman" w:hint="default"/>
        <w:b w:val="0"/>
      </w:rPr>
    </w:lvl>
    <w:lvl w:ilvl="1" w:tplc="04090001">
      <w:start w:val="1"/>
      <w:numFmt w:val="bullet"/>
      <w:lvlText w:val=""/>
      <w:lvlJc w:val="left"/>
      <w:pPr>
        <w:ind w:left="1440" w:hanging="360"/>
      </w:pPr>
      <w:rPr>
        <w:rFonts w:ascii="Symbol" w:hAnsi="Symbol" w:hint="default"/>
        <w:sz w:val="22"/>
        <w:szCs w:val="22"/>
      </w:rPr>
    </w:lvl>
    <w:lvl w:ilvl="2" w:tplc="9CECAFE0">
      <w:start w:val="1"/>
      <w:numFmt w:val="bullet"/>
      <w:lvlText w:val=""/>
      <w:lvlJc w:val="left"/>
      <w:pPr>
        <w:ind w:left="2160" w:hanging="360"/>
      </w:pPr>
      <w:rPr>
        <w:rFonts w:ascii="Symbol" w:hAnsi="Symbol" w:hint="default"/>
        <w:sz w:val="22"/>
        <w:szCs w:val="22"/>
      </w:rPr>
    </w:lvl>
    <w:lvl w:ilvl="3" w:tplc="36362E90">
      <w:start w:val="1"/>
      <w:numFmt w:val="decimal"/>
      <w:lvlText w:val="%4"/>
      <w:lvlJc w:val="left"/>
      <w:pPr>
        <w:ind w:left="2880" w:hanging="360"/>
      </w:pPr>
      <w:rPr>
        <w:rFonts w:hint="default"/>
      </w:rPr>
    </w:lvl>
    <w:lvl w:ilvl="4" w:tplc="04090001">
      <w:start w:val="1"/>
      <w:numFmt w:val="bullet"/>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C00C53"/>
    <w:multiLevelType w:val="multilevel"/>
    <w:tmpl w:val="E16A5178"/>
    <w:lvl w:ilvl="0">
      <w:start w:val="1"/>
      <w:numFmt w:val="decimal"/>
      <w:pStyle w:val="Style9"/>
      <w:lvlText w:val="%1."/>
      <w:lvlJc w:val="left"/>
      <w:pPr>
        <w:ind w:left="504" w:hanging="504"/>
      </w:pPr>
      <w:rPr>
        <w:rFonts w:ascii="Times New Roman" w:hAnsi="Times New Roman" w:cs="Times New Roman" w:hint="default"/>
        <w:b/>
        <w:i w:val="0"/>
        <w:sz w:val="28"/>
        <w:szCs w:val="28"/>
      </w:rPr>
    </w:lvl>
    <w:lvl w:ilvl="1">
      <w:start w:val="1"/>
      <w:numFmt w:val="decimal"/>
      <w:lvlText w:val="%1.%2."/>
      <w:lvlJc w:val="left"/>
      <w:pPr>
        <w:ind w:left="1368" w:hanging="648"/>
      </w:pPr>
      <w:rPr>
        <w:rFonts w:ascii="Times New Roman" w:hAnsi="Times New Roman" w:cs="Times New Roman" w:hint="default"/>
        <w:b/>
        <w:i w:val="0"/>
        <w:iCs/>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592" w:hanging="792"/>
      </w:pPr>
      <w:rPr>
        <w:rFonts w:ascii="Times New Roman" w:hAnsi="Times New Roman" w:cs="Times New Roman" w:hint="default"/>
        <w:b w:val="0"/>
        <w:bCs/>
        <w:i w:val="0"/>
        <w:iCs/>
        <w:sz w:val="24"/>
        <w:szCs w:val="24"/>
        <w:vertAlign w:val="baseline"/>
      </w:rPr>
    </w:lvl>
    <w:lvl w:ilvl="3">
      <w:start w:val="1"/>
      <w:numFmt w:val="decimal"/>
      <w:lvlText w:val="%1.%2.%3.%4."/>
      <w:lvlJc w:val="left"/>
      <w:pPr>
        <w:ind w:left="3258" w:hanging="648"/>
      </w:pPr>
      <w:rPr>
        <w:rFonts w:hint="default"/>
        <w:b w:val="0"/>
        <w:i w:val="0"/>
        <w:iCs/>
        <w:sz w:val="24"/>
        <w:szCs w:val="24"/>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5DCC16BB"/>
    <w:multiLevelType w:val="multilevel"/>
    <w:tmpl w:val="9312AD92"/>
    <w:lvl w:ilvl="0">
      <w:start w:val="1"/>
      <w:numFmt w:val="bullet"/>
      <w:lvlText w:val=""/>
      <w:lvlJc w:val="left"/>
      <w:pPr>
        <w:ind w:left="1008" w:hanging="504"/>
      </w:pPr>
      <w:rPr>
        <w:rFonts w:ascii="Wingdings" w:hAnsi="Wingdings" w:hint="default"/>
        <w:b/>
        <w:i w:val="0"/>
        <w:sz w:val="22"/>
        <w:szCs w:val="22"/>
      </w:rPr>
    </w:lvl>
    <w:lvl w:ilvl="1">
      <w:start w:val="1"/>
      <w:numFmt w:val="decimal"/>
      <w:lvlText w:val="%1.%2."/>
      <w:lvlJc w:val="left"/>
      <w:pPr>
        <w:ind w:left="1872" w:hanging="648"/>
      </w:pPr>
      <w:rPr>
        <w:rFonts w:ascii="Times New Roman" w:hAnsi="Times New Roman" w:cs="Times New Roman" w:hint="default"/>
        <w:b/>
        <w:i w:val="0"/>
        <w:iCs/>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448" w:hanging="792"/>
      </w:pPr>
      <w:rPr>
        <w:rFonts w:ascii="Times New Roman" w:hAnsi="Times New Roman" w:cs="Times New Roman" w:hint="default"/>
        <w:b w:val="0"/>
        <w:bCs/>
        <w:i w:val="0"/>
        <w:iCs/>
        <w:sz w:val="24"/>
        <w:szCs w:val="24"/>
      </w:rPr>
    </w:lvl>
    <w:lvl w:ilvl="3">
      <w:start w:val="1"/>
      <w:numFmt w:val="bullet"/>
      <w:lvlText w:val=""/>
      <w:lvlJc w:val="left"/>
      <w:pPr>
        <w:ind w:left="2232" w:hanging="648"/>
      </w:pPr>
      <w:rPr>
        <w:rFonts w:ascii="Symbol" w:hAnsi="Symbol" w:hint="default"/>
        <w:b w:val="0"/>
        <w:i w:val="0"/>
        <w:iCs/>
        <w:sz w:val="24"/>
        <w:szCs w:val="24"/>
      </w:rPr>
    </w:lvl>
    <w:lvl w:ilvl="4">
      <w:start w:val="1"/>
      <w:numFmt w:val="decimal"/>
      <w:lvlText w:val="%1.%2.%3.%4.%5."/>
      <w:lvlJc w:val="left"/>
      <w:pPr>
        <w:ind w:left="2736" w:hanging="792"/>
      </w:pPr>
      <w:rPr>
        <w:rFonts w:hint="default"/>
        <w:b w:val="0"/>
      </w:rPr>
    </w:lvl>
    <w:lvl w:ilvl="5">
      <w:start w:val="1"/>
      <w:numFmt w:val="decimal"/>
      <w:lvlText w:val="%1.%2.%3.%4.%5.%6."/>
      <w:lvlJc w:val="left"/>
      <w:pPr>
        <w:ind w:left="3240" w:hanging="936"/>
      </w:pPr>
      <w:rPr>
        <w:rFonts w:hint="default"/>
        <w:b w:val="0"/>
      </w:rPr>
    </w:lvl>
    <w:lvl w:ilvl="6">
      <w:start w:val="1"/>
      <w:numFmt w:val="decimal"/>
      <w:lvlText w:val="%1.%2.%3.%4.%5.%6.%7."/>
      <w:lvlJc w:val="left"/>
      <w:pPr>
        <w:ind w:left="3744" w:hanging="1080"/>
      </w:pPr>
      <w:rPr>
        <w:rFonts w:hint="default"/>
        <w:b w:val="0"/>
      </w:rPr>
    </w:lvl>
    <w:lvl w:ilvl="7">
      <w:start w:val="1"/>
      <w:numFmt w:val="decimal"/>
      <w:lvlText w:val="%1.%2.%3.%4.%5.%6.%7.%8."/>
      <w:lvlJc w:val="left"/>
      <w:pPr>
        <w:ind w:left="4248" w:hanging="1224"/>
      </w:pPr>
      <w:rPr>
        <w:rFonts w:hint="default"/>
        <w:b w:val="0"/>
      </w:rPr>
    </w:lvl>
    <w:lvl w:ilvl="8">
      <w:start w:val="1"/>
      <w:numFmt w:val="decimal"/>
      <w:lvlText w:val="%1.%2.%3.%4.%5.%6.%7.%8.%9."/>
      <w:lvlJc w:val="left"/>
      <w:pPr>
        <w:ind w:left="4824" w:hanging="1440"/>
      </w:pPr>
      <w:rPr>
        <w:rFonts w:hint="default"/>
        <w:b w:val="0"/>
      </w:rPr>
    </w:lvl>
  </w:abstractNum>
  <w:abstractNum w:abstractNumId="3" w15:restartNumberingAfterBreak="0">
    <w:nsid w:val="6B735B23"/>
    <w:multiLevelType w:val="hybridMultilevel"/>
    <w:tmpl w:val="B182497A"/>
    <w:lvl w:ilvl="0" w:tplc="60D43A52">
      <w:start w:val="1"/>
      <w:numFmt w:val="decimal"/>
      <w:lvlText w:val="%1."/>
      <w:lvlJc w:val="left"/>
      <w:pPr>
        <w:ind w:left="720" w:hanging="360"/>
      </w:pPr>
      <w:rPr>
        <w:rFonts w:ascii="Times New Roman" w:eastAsiaTheme="minorHAnsi" w:hAnsi="Times New Roman" w:cs="Times New Roman" w:hint="default"/>
        <w:b w:val="0"/>
      </w:rPr>
    </w:lvl>
    <w:lvl w:ilvl="1" w:tplc="04090001">
      <w:start w:val="1"/>
      <w:numFmt w:val="bullet"/>
      <w:lvlText w:val=""/>
      <w:lvlJc w:val="left"/>
      <w:pPr>
        <w:ind w:left="1440" w:hanging="360"/>
      </w:pPr>
      <w:rPr>
        <w:rFonts w:ascii="Symbol" w:hAnsi="Symbol" w:hint="default"/>
        <w:sz w:val="22"/>
        <w:szCs w:val="22"/>
      </w:rPr>
    </w:lvl>
    <w:lvl w:ilvl="2" w:tplc="9CECAFE0">
      <w:start w:val="1"/>
      <w:numFmt w:val="bullet"/>
      <w:lvlText w:val=""/>
      <w:lvlJc w:val="left"/>
      <w:pPr>
        <w:ind w:left="2160" w:hanging="360"/>
      </w:pPr>
      <w:rPr>
        <w:rFonts w:ascii="Symbol" w:hAnsi="Symbol" w:hint="default"/>
        <w:sz w:val="22"/>
        <w:szCs w:val="22"/>
      </w:rPr>
    </w:lvl>
    <w:lvl w:ilvl="3" w:tplc="36362E90">
      <w:start w:val="1"/>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A676A8"/>
    <w:multiLevelType w:val="hybridMultilevel"/>
    <w:tmpl w:val="968883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16cid:durableId="543446796">
    <w:abstractNumId w:val="1"/>
  </w:num>
  <w:num w:numId="2" w16cid:durableId="1904289632">
    <w:abstractNumId w:val="3"/>
  </w:num>
  <w:num w:numId="3" w16cid:durableId="1211649230">
    <w:abstractNumId w:val="2"/>
  </w:num>
  <w:num w:numId="4" w16cid:durableId="901411287">
    <w:abstractNumId w:val="0"/>
  </w:num>
  <w:num w:numId="5" w16cid:durableId="16056483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85C"/>
    <w:rsid w:val="0003019F"/>
    <w:rsid w:val="00246CE5"/>
    <w:rsid w:val="005E1648"/>
    <w:rsid w:val="00770EA0"/>
    <w:rsid w:val="007A1D97"/>
    <w:rsid w:val="007F7549"/>
    <w:rsid w:val="008E185C"/>
    <w:rsid w:val="008E588A"/>
    <w:rsid w:val="00AE59B9"/>
    <w:rsid w:val="00C9025C"/>
    <w:rsid w:val="00CF3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4584EA"/>
  <w15:chartTrackingRefBased/>
  <w15:docId w15:val="{62D79EB9-B815-4FD1-8B76-ED7FB3D7F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18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18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18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18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18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18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18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18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18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18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18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18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18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18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18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18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18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185C"/>
    <w:rPr>
      <w:rFonts w:eastAsiaTheme="majorEastAsia" w:cstheme="majorBidi"/>
      <w:color w:val="272727" w:themeColor="text1" w:themeTint="D8"/>
    </w:rPr>
  </w:style>
  <w:style w:type="paragraph" w:styleId="Title">
    <w:name w:val="Title"/>
    <w:basedOn w:val="Normal"/>
    <w:next w:val="Normal"/>
    <w:link w:val="TitleChar"/>
    <w:uiPriority w:val="10"/>
    <w:qFormat/>
    <w:rsid w:val="008E18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18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18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18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185C"/>
    <w:pPr>
      <w:spacing w:before="160"/>
      <w:jc w:val="center"/>
    </w:pPr>
    <w:rPr>
      <w:i/>
      <w:iCs/>
      <w:color w:val="404040" w:themeColor="text1" w:themeTint="BF"/>
    </w:rPr>
  </w:style>
  <w:style w:type="character" w:customStyle="1" w:styleId="QuoteChar">
    <w:name w:val="Quote Char"/>
    <w:basedOn w:val="DefaultParagraphFont"/>
    <w:link w:val="Quote"/>
    <w:uiPriority w:val="29"/>
    <w:rsid w:val="008E185C"/>
    <w:rPr>
      <w:i/>
      <w:iCs/>
      <w:color w:val="404040" w:themeColor="text1" w:themeTint="BF"/>
    </w:rPr>
  </w:style>
  <w:style w:type="paragraph" w:styleId="ListParagraph">
    <w:name w:val="List Paragraph"/>
    <w:basedOn w:val="Normal"/>
    <w:uiPriority w:val="34"/>
    <w:qFormat/>
    <w:rsid w:val="008E185C"/>
    <w:pPr>
      <w:ind w:left="720"/>
      <w:contextualSpacing/>
    </w:pPr>
  </w:style>
  <w:style w:type="character" w:styleId="IntenseEmphasis">
    <w:name w:val="Intense Emphasis"/>
    <w:basedOn w:val="DefaultParagraphFont"/>
    <w:uiPriority w:val="21"/>
    <w:qFormat/>
    <w:rsid w:val="008E185C"/>
    <w:rPr>
      <w:i/>
      <w:iCs/>
      <w:color w:val="0F4761" w:themeColor="accent1" w:themeShade="BF"/>
    </w:rPr>
  </w:style>
  <w:style w:type="paragraph" w:styleId="IntenseQuote">
    <w:name w:val="Intense Quote"/>
    <w:basedOn w:val="Normal"/>
    <w:next w:val="Normal"/>
    <w:link w:val="IntenseQuoteChar"/>
    <w:uiPriority w:val="30"/>
    <w:qFormat/>
    <w:rsid w:val="008E18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185C"/>
    <w:rPr>
      <w:i/>
      <w:iCs/>
      <w:color w:val="0F4761" w:themeColor="accent1" w:themeShade="BF"/>
    </w:rPr>
  </w:style>
  <w:style w:type="character" w:styleId="IntenseReference">
    <w:name w:val="Intense Reference"/>
    <w:basedOn w:val="DefaultParagraphFont"/>
    <w:uiPriority w:val="32"/>
    <w:qFormat/>
    <w:rsid w:val="008E185C"/>
    <w:rPr>
      <w:b/>
      <w:bCs/>
      <w:smallCaps/>
      <w:color w:val="0F4761" w:themeColor="accent1" w:themeShade="BF"/>
      <w:spacing w:val="5"/>
    </w:rPr>
  </w:style>
  <w:style w:type="paragraph" w:customStyle="1" w:styleId="Style9">
    <w:name w:val="Style9"/>
    <w:basedOn w:val="Heading1"/>
    <w:link w:val="Style9Char"/>
    <w:qFormat/>
    <w:rsid w:val="008E185C"/>
    <w:pPr>
      <w:keepLines w:val="0"/>
      <w:numPr>
        <w:numId w:val="1"/>
      </w:numPr>
      <w:spacing w:before="0" w:after="0" w:line="240" w:lineRule="auto"/>
    </w:pPr>
    <w:rPr>
      <w:rFonts w:ascii="Cambria" w:eastAsia="Times New Roman" w:hAnsi="Cambria" w:cs="Times New Roman"/>
      <w:b/>
      <w:bCs/>
      <w:i/>
      <w:color w:val="auto"/>
      <w:kern w:val="32"/>
      <w:sz w:val="28"/>
      <w:szCs w:val="32"/>
      <w14:ligatures w14:val="none"/>
    </w:rPr>
  </w:style>
  <w:style w:type="character" w:customStyle="1" w:styleId="Style9Char">
    <w:name w:val="Style9 Char"/>
    <w:basedOn w:val="DefaultParagraphFont"/>
    <w:link w:val="Style9"/>
    <w:rsid w:val="008E185C"/>
    <w:rPr>
      <w:rFonts w:ascii="Cambria" w:eastAsia="Times New Roman" w:hAnsi="Cambria" w:cs="Times New Roman"/>
      <w:b/>
      <w:bCs/>
      <w:i/>
      <w:kern w:val="32"/>
      <w:sz w:val="28"/>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12</Pages>
  <Words>3111</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Quincy</dc:creator>
  <cp:keywords/>
  <dc:description/>
  <cp:lastModifiedBy>Ekman, Drew</cp:lastModifiedBy>
  <cp:revision>6</cp:revision>
  <dcterms:created xsi:type="dcterms:W3CDTF">2025-08-28T21:22:00Z</dcterms:created>
  <dcterms:modified xsi:type="dcterms:W3CDTF">2025-10-15T15:04:00Z</dcterms:modified>
</cp:coreProperties>
</file>